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D78" w:rsidRPr="00C06D78" w:rsidRDefault="00C06D78" w:rsidP="00C06D78">
      <w:pPr>
        <w:pStyle w:val="1"/>
        <w:tabs>
          <w:tab w:val="right" w:leader="dot" w:pos="9339"/>
        </w:tabs>
        <w:spacing w:after="0" w:line="240" w:lineRule="auto"/>
        <w:contextualSpacing/>
        <w:jc w:val="both"/>
        <w:rPr>
          <w:rFonts w:ascii="Times New Roman" w:hAnsi="Times New Roman" w:cs="Times New Roman"/>
          <w:sz w:val="24"/>
          <w:szCs w:val="24"/>
        </w:rPr>
      </w:pPr>
    </w:p>
    <w:p w:rsidR="00C06D78" w:rsidRPr="00C06D78" w:rsidRDefault="00C06D78" w:rsidP="00C06D78">
      <w:pPr>
        <w:pStyle w:val="1"/>
        <w:tabs>
          <w:tab w:val="right" w:leader="dot" w:pos="9339"/>
        </w:tabs>
        <w:spacing w:after="0" w:line="240" w:lineRule="auto"/>
        <w:contextualSpacing/>
        <w:jc w:val="both"/>
        <w:rPr>
          <w:rFonts w:ascii="Times New Roman" w:hAnsi="Times New Roman" w:cs="Times New Roman"/>
          <w:sz w:val="24"/>
          <w:szCs w:val="24"/>
        </w:rPr>
      </w:pPr>
    </w:p>
    <w:p w:rsidR="00C06D78" w:rsidRPr="00C06D78" w:rsidRDefault="00C06D78" w:rsidP="00C06D78">
      <w:pPr>
        <w:pStyle w:val="1"/>
        <w:tabs>
          <w:tab w:val="right" w:leader="dot" w:pos="9339"/>
        </w:tabs>
        <w:spacing w:after="0" w:line="240" w:lineRule="auto"/>
        <w:contextualSpacing/>
        <w:jc w:val="both"/>
        <w:rPr>
          <w:rFonts w:ascii="Times New Roman" w:hAnsi="Times New Roman" w:cs="Times New Roman"/>
          <w:sz w:val="24"/>
          <w:szCs w:val="24"/>
        </w:rPr>
      </w:pPr>
    </w:p>
    <w:p w:rsidR="00C06D78" w:rsidRP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P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P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center"/>
        <w:rPr>
          <w:rFonts w:ascii="Times New Roman" w:hAnsi="Times New Roman" w:cs="Times New Roman"/>
          <w:b/>
          <w:sz w:val="24"/>
          <w:szCs w:val="24"/>
          <w:lang w:eastAsia="ru-RU"/>
        </w:rPr>
      </w:pPr>
      <w:r w:rsidRPr="00C06D78">
        <w:rPr>
          <w:rFonts w:ascii="Times New Roman" w:hAnsi="Times New Roman" w:cs="Times New Roman"/>
          <w:b/>
          <w:sz w:val="24"/>
          <w:szCs w:val="24"/>
          <w:lang w:eastAsia="ru-RU"/>
        </w:rPr>
        <w:t xml:space="preserve">Примерная </w:t>
      </w:r>
      <w:r>
        <w:rPr>
          <w:rFonts w:ascii="Times New Roman" w:hAnsi="Times New Roman" w:cs="Times New Roman"/>
          <w:b/>
          <w:sz w:val="24"/>
          <w:szCs w:val="24"/>
          <w:lang w:eastAsia="ru-RU"/>
        </w:rPr>
        <w:t xml:space="preserve">адаптированная </w:t>
      </w:r>
    </w:p>
    <w:p w:rsidR="00C06D78" w:rsidRDefault="00C06D78" w:rsidP="00C06D78">
      <w:pPr>
        <w:spacing w:after="0" w:line="240" w:lineRule="auto"/>
        <w:contextualSpacing/>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основная общеобразовательная программа </w:t>
      </w:r>
    </w:p>
    <w:p w:rsidR="00C06D78" w:rsidRDefault="00C06D78" w:rsidP="00C06D78">
      <w:pPr>
        <w:spacing w:after="0" w:line="240" w:lineRule="auto"/>
        <w:contextualSpacing/>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начального общего образования глухих обучающихся </w:t>
      </w:r>
    </w:p>
    <w:p w:rsidR="00C06D78" w:rsidRPr="00C06D78" w:rsidRDefault="00C06D78" w:rsidP="00C06D78">
      <w:pPr>
        <w:spacing w:after="0" w:line="240" w:lineRule="auto"/>
        <w:contextualSpacing/>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(Вариант 1.2)</w:t>
      </w:r>
    </w:p>
    <w:p w:rsidR="00C06D78" w:rsidRP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P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Default="00C06D78" w:rsidP="00C06D78">
      <w:pPr>
        <w:spacing w:after="0" w:line="240" w:lineRule="auto"/>
        <w:contextualSpacing/>
        <w:jc w:val="both"/>
        <w:rPr>
          <w:rFonts w:ascii="Times New Roman" w:hAnsi="Times New Roman" w:cs="Times New Roman"/>
          <w:sz w:val="24"/>
          <w:szCs w:val="24"/>
          <w:lang w:eastAsia="ru-RU"/>
        </w:rPr>
      </w:pPr>
    </w:p>
    <w:p w:rsidR="00C06D78" w:rsidRPr="00C06D78" w:rsidRDefault="00C06D78" w:rsidP="00C06D78">
      <w:pPr>
        <w:spacing w:after="0" w:line="240" w:lineRule="auto"/>
        <w:contextualSpacing/>
        <w:jc w:val="both"/>
        <w:rPr>
          <w:rFonts w:ascii="Times New Roman" w:hAnsi="Times New Roman" w:cs="Times New Roman"/>
          <w:b/>
          <w:sz w:val="24"/>
          <w:szCs w:val="24"/>
          <w:lang w:eastAsia="ru-RU"/>
        </w:rPr>
      </w:pPr>
      <w:r w:rsidRPr="00C06D78">
        <w:rPr>
          <w:rFonts w:ascii="Times New Roman" w:hAnsi="Times New Roman" w:cs="Times New Roman"/>
          <w:b/>
          <w:sz w:val="24"/>
          <w:szCs w:val="24"/>
          <w:lang w:eastAsia="ru-RU"/>
        </w:rPr>
        <w:lastRenderedPageBreak/>
        <w:t>1. ОБЩИЕ ПОЛОЖЕНИЯ</w:t>
      </w:r>
      <w:r>
        <w:rPr>
          <w:rFonts w:ascii="Times New Roman" w:hAnsi="Times New Roman" w:cs="Times New Roman"/>
          <w:b/>
          <w:sz w:val="24"/>
          <w:szCs w:val="24"/>
          <w:lang w:eastAsia="ru-RU"/>
        </w:rPr>
        <w:t xml:space="preserve"> …………………………………………………………………3</w:t>
      </w:r>
    </w:p>
    <w:p w:rsidR="00C05A42" w:rsidRPr="00C06D78" w:rsidRDefault="00C05A42" w:rsidP="00C06D78">
      <w:pPr>
        <w:pStyle w:val="1"/>
        <w:tabs>
          <w:tab w:val="right" w:leader="dot" w:pos="9339"/>
        </w:tabs>
        <w:spacing w:after="0" w:line="240" w:lineRule="auto"/>
        <w:contextualSpacing/>
        <w:jc w:val="both"/>
        <w:rPr>
          <w:rFonts w:ascii="Times New Roman" w:eastAsia="Times New Roman" w:hAnsi="Times New Roman" w:cs="Times New Roman"/>
          <w:noProof/>
          <w:color w:val="auto"/>
          <w:sz w:val="24"/>
          <w:szCs w:val="24"/>
          <w:bdr w:val="none" w:sz="0" w:space="0" w:color="auto"/>
        </w:rPr>
      </w:pPr>
      <w:hyperlink w:anchor="_Toc433014087" w:history="1">
        <w:r w:rsidR="00C06D78">
          <w:rPr>
            <w:rStyle w:val="a3"/>
            <w:rFonts w:ascii="Times New Roman" w:hAnsi="Times New Roman" w:cs="Times New Roman"/>
            <w:b/>
            <w:bCs/>
            <w:noProof/>
            <w:sz w:val="24"/>
            <w:szCs w:val="24"/>
          </w:rPr>
          <w:t>2</w:t>
        </w:r>
        <w:r w:rsidRPr="00C06D78">
          <w:rPr>
            <w:rStyle w:val="a3"/>
            <w:rFonts w:ascii="Times New Roman" w:hAnsi="Times New Roman" w:cs="Times New Roman"/>
            <w:b/>
            <w:bCs/>
            <w:noProof/>
            <w:sz w:val="24"/>
            <w:szCs w:val="24"/>
          </w:rPr>
          <w:t xml:space="preserve">. </w:t>
        </w:r>
        <w:r w:rsidRPr="00C06D78">
          <w:rPr>
            <w:rStyle w:val="a3"/>
            <w:rFonts w:ascii="Times New Roman" w:hAnsi="Times New Roman" w:cs="Times New Roman"/>
            <w:b/>
            <w:bCs/>
            <w:caps/>
            <w:noProof/>
            <w:kern w:val="28"/>
            <w:sz w:val="24"/>
            <w:szCs w:val="24"/>
          </w:rPr>
          <w:t>Примерная а</w:t>
        </w:r>
        <w:r w:rsidRPr="00C06D78">
          <w:rPr>
            <w:rStyle w:val="a3"/>
            <w:rFonts w:ascii="Times New Roman" w:hAnsi="Times New Roman" w:cs="Times New Roman"/>
            <w:b/>
            <w:bCs/>
            <w:caps/>
            <w:noProof/>
            <w:sz w:val="24"/>
            <w:szCs w:val="24"/>
          </w:rPr>
          <w:t>даптированная основная  общеобразовательная программа начального общего образования глухих обучающихся  (вариант 1.2)</w:t>
        </w:r>
        <w:r w:rsidRPr="00C06D78">
          <w:rPr>
            <w:rFonts w:ascii="Times New Roman" w:hAnsi="Times New Roman" w:cs="Times New Roman"/>
            <w:noProof/>
            <w:webHidden/>
            <w:sz w:val="24"/>
            <w:szCs w:val="24"/>
          </w:rPr>
          <w:tab/>
        </w:r>
        <w:r w:rsidR="00915E4D">
          <w:rPr>
            <w:rFonts w:ascii="Times New Roman" w:hAnsi="Times New Roman" w:cs="Times New Roman"/>
            <w:noProof/>
            <w:webHidden/>
            <w:sz w:val="24"/>
            <w:szCs w:val="24"/>
          </w:rPr>
          <w:t>9</w:t>
        </w:r>
      </w:hyperlink>
    </w:p>
    <w:p w:rsidR="00C05A42" w:rsidRPr="00C06D78" w:rsidRDefault="00C05A42" w:rsidP="00C06D78">
      <w:pPr>
        <w:pStyle w:val="2"/>
        <w:tabs>
          <w:tab w:val="right" w:leader="dot" w:pos="9339"/>
        </w:tabs>
        <w:spacing w:after="0" w:line="240" w:lineRule="auto"/>
        <w:contextualSpacing/>
        <w:jc w:val="both"/>
        <w:rPr>
          <w:rFonts w:ascii="Times New Roman" w:eastAsia="Times New Roman" w:hAnsi="Times New Roman" w:cs="Times New Roman"/>
          <w:noProof/>
          <w:color w:val="auto"/>
          <w:sz w:val="24"/>
          <w:szCs w:val="24"/>
          <w:bdr w:val="none" w:sz="0" w:space="0" w:color="auto"/>
        </w:rPr>
      </w:pPr>
      <w:hyperlink w:anchor="_Toc433014088" w:history="1">
        <w:r w:rsidR="00C06D78">
          <w:rPr>
            <w:rStyle w:val="a3"/>
            <w:rFonts w:ascii="Times New Roman" w:hAnsi="Times New Roman" w:cs="Times New Roman"/>
            <w:b/>
            <w:bCs/>
            <w:noProof/>
            <w:sz w:val="24"/>
            <w:szCs w:val="24"/>
          </w:rPr>
          <w:t>2</w:t>
        </w:r>
        <w:r w:rsidRPr="00C06D78">
          <w:rPr>
            <w:rStyle w:val="a3"/>
            <w:rFonts w:ascii="Times New Roman" w:hAnsi="Times New Roman" w:cs="Times New Roman"/>
            <w:b/>
            <w:bCs/>
            <w:noProof/>
            <w:sz w:val="24"/>
            <w:szCs w:val="24"/>
          </w:rPr>
          <w:t>.1. Целевой раздел</w:t>
        </w:r>
        <w:r w:rsidRPr="00C06D78">
          <w:rPr>
            <w:rFonts w:ascii="Times New Roman" w:hAnsi="Times New Roman" w:cs="Times New Roman"/>
            <w:noProof/>
            <w:webHidden/>
            <w:sz w:val="24"/>
            <w:szCs w:val="24"/>
          </w:rPr>
          <w:tab/>
        </w:r>
        <w:r w:rsidR="00915E4D">
          <w:rPr>
            <w:rFonts w:ascii="Times New Roman" w:hAnsi="Times New Roman" w:cs="Times New Roman"/>
            <w:noProof/>
            <w:webHidden/>
            <w:sz w:val="24"/>
            <w:szCs w:val="24"/>
          </w:rPr>
          <w:t>9</w:t>
        </w:r>
      </w:hyperlink>
    </w:p>
    <w:p w:rsidR="00C05A42" w:rsidRPr="00C06D78" w:rsidRDefault="00C05A42" w:rsidP="00C06D78">
      <w:pPr>
        <w:pStyle w:val="3"/>
        <w:tabs>
          <w:tab w:val="right" w:leader="dot" w:pos="9339"/>
        </w:tabs>
        <w:spacing w:after="0" w:line="240" w:lineRule="auto"/>
        <w:contextualSpacing/>
        <w:jc w:val="both"/>
        <w:rPr>
          <w:rFonts w:ascii="Times New Roman" w:eastAsia="Times New Roman" w:hAnsi="Times New Roman" w:cs="Times New Roman"/>
          <w:noProof/>
          <w:color w:val="auto"/>
          <w:sz w:val="24"/>
          <w:szCs w:val="24"/>
          <w:bdr w:val="none" w:sz="0" w:space="0" w:color="auto"/>
        </w:rPr>
      </w:pPr>
      <w:hyperlink w:anchor="_Toc433014089" w:history="1">
        <w:r w:rsidR="00C06D78">
          <w:rPr>
            <w:rStyle w:val="a3"/>
            <w:rFonts w:ascii="Times New Roman" w:hAnsi="Times New Roman" w:cs="Times New Roman"/>
            <w:b/>
            <w:bCs/>
            <w:noProof/>
            <w:sz w:val="24"/>
            <w:szCs w:val="24"/>
          </w:rPr>
          <w:t>2</w:t>
        </w:r>
        <w:r w:rsidRPr="00C06D78">
          <w:rPr>
            <w:rStyle w:val="a3"/>
            <w:rFonts w:ascii="Times New Roman" w:hAnsi="Times New Roman" w:cs="Times New Roman"/>
            <w:b/>
            <w:bCs/>
            <w:noProof/>
            <w:sz w:val="24"/>
            <w:szCs w:val="24"/>
          </w:rPr>
          <w:t>.1.1. Пояснительная записка</w:t>
        </w:r>
        <w:r w:rsidRPr="00C06D78">
          <w:rPr>
            <w:rFonts w:ascii="Times New Roman" w:hAnsi="Times New Roman" w:cs="Times New Roman"/>
            <w:noProof/>
            <w:webHidden/>
            <w:sz w:val="24"/>
            <w:szCs w:val="24"/>
          </w:rPr>
          <w:tab/>
        </w:r>
        <w:r w:rsidR="00915E4D">
          <w:rPr>
            <w:rFonts w:ascii="Times New Roman" w:hAnsi="Times New Roman" w:cs="Times New Roman"/>
            <w:noProof/>
            <w:webHidden/>
            <w:sz w:val="24"/>
            <w:szCs w:val="24"/>
          </w:rPr>
          <w:t>9</w:t>
        </w:r>
      </w:hyperlink>
    </w:p>
    <w:p w:rsidR="00C05A42" w:rsidRPr="00C06D78" w:rsidRDefault="00C05A42" w:rsidP="00C06D78">
      <w:pPr>
        <w:pStyle w:val="3"/>
        <w:tabs>
          <w:tab w:val="right" w:leader="dot" w:pos="9339"/>
        </w:tabs>
        <w:spacing w:after="0" w:line="240" w:lineRule="auto"/>
        <w:contextualSpacing/>
        <w:jc w:val="both"/>
        <w:rPr>
          <w:rFonts w:ascii="Times New Roman" w:eastAsia="Times New Roman" w:hAnsi="Times New Roman" w:cs="Times New Roman"/>
          <w:noProof/>
          <w:color w:val="auto"/>
          <w:sz w:val="24"/>
          <w:szCs w:val="24"/>
          <w:bdr w:val="none" w:sz="0" w:space="0" w:color="auto"/>
        </w:rPr>
      </w:pPr>
      <w:hyperlink w:anchor="_Toc433014090" w:history="1">
        <w:r w:rsidR="00C06D78">
          <w:rPr>
            <w:rStyle w:val="a3"/>
            <w:rFonts w:ascii="Times New Roman" w:hAnsi="Times New Roman" w:cs="Times New Roman"/>
            <w:b/>
            <w:bCs/>
            <w:noProof/>
            <w:sz w:val="24"/>
            <w:szCs w:val="24"/>
          </w:rPr>
          <w:t>2</w:t>
        </w:r>
        <w:r w:rsidRPr="00C06D78">
          <w:rPr>
            <w:rStyle w:val="a3"/>
            <w:rFonts w:ascii="Times New Roman" w:hAnsi="Times New Roman" w:cs="Times New Roman"/>
            <w:b/>
            <w:bCs/>
            <w:noProof/>
            <w:sz w:val="24"/>
            <w:szCs w:val="24"/>
          </w:rPr>
          <w:t>.1.2. Планируемые результаты освоения глухими обучающимися  адаптированной основной образовательной программы  начального общего образования</w:t>
        </w:r>
        <w:r w:rsidRPr="00C06D78">
          <w:rPr>
            <w:rFonts w:ascii="Times New Roman" w:hAnsi="Times New Roman" w:cs="Times New Roman"/>
            <w:noProof/>
            <w:webHidden/>
            <w:sz w:val="24"/>
            <w:szCs w:val="24"/>
          </w:rPr>
          <w:tab/>
        </w:r>
        <w:r w:rsidRPr="00C06D78">
          <w:rPr>
            <w:rFonts w:ascii="Times New Roman" w:hAnsi="Times New Roman" w:cs="Times New Roman"/>
            <w:noProof/>
            <w:webHidden/>
            <w:sz w:val="24"/>
            <w:szCs w:val="24"/>
          </w:rPr>
          <w:fldChar w:fldCharType="begin"/>
        </w:r>
        <w:r w:rsidRPr="00C06D78">
          <w:rPr>
            <w:rFonts w:ascii="Times New Roman" w:hAnsi="Times New Roman" w:cs="Times New Roman"/>
            <w:noProof/>
            <w:webHidden/>
            <w:sz w:val="24"/>
            <w:szCs w:val="24"/>
          </w:rPr>
          <w:instrText xml:space="preserve"> PAGEREF _Toc433014090 \h </w:instrText>
        </w:r>
        <w:r w:rsidRPr="00C06D78">
          <w:rPr>
            <w:rFonts w:ascii="Times New Roman" w:hAnsi="Times New Roman" w:cs="Times New Roman"/>
            <w:noProof/>
            <w:webHidden/>
            <w:sz w:val="24"/>
            <w:szCs w:val="24"/>
          </w:rPr>
        </w:r>
        <w:r w:rsidRPr="00C06D78">
          <w:rPr>
            <w:rFonts w:ascii="Times New Roman" w:hAnsi="Times New Roman" w:cs="Times New Roman"/>
            <w:noProof/>
            <w:webHidden/>
            <w:sz w:val="24"/>
            <w:szCs w:val="24"/>
          </w:rPr>
          <w:fldChar w:fldCharType="separate"/>
        </w:r>
        <w:r w:rsidR="00C06D78">
          <w:rPr>
            <w:rFonts w:ascii="Times New Roman" w:hAnsi="Times New Roman" w:cs="Times New Roman"/>
            <w:noProof/>
            <w:webHidden/>
            <w:sz w:val="24"/>
            <w:szCs w:val="24"/>
          </w:rPr>
          <w:t>13</w:t>
        </w:r>
        <w:r w:rsidRPr="00C06D78">
          <w:rPr>
            <w:rFonts w:ascii="Times New Roman" w:hAnsi="Times New Roman" w:cs="Times New Roman"/>
            <w:noProof/>
            <w:webHidden/>
            <w:sz w:val="24"/>
            <w:szCs w:val="24"/>
          </w:rPr>
          <w:fldChar w:fldCharType="end"/>
        </w:r>
      </w:hyperlink>
    </w:p>
    <w:p w:rsidR="00C05A42" w:rsidRPr="00C06D78" w:rsidRDefault="00C05A42" w:rsidP="00C06D78">
      <w:pPr>
        <w:pStyle w:val="3"/>
        <w:tabs>
          <w:tab w:val="right" w:leader="dot" w:pos="9339"/>
        </w:tabs>
        <w:spacing w:after="0" w:line="240" w:lineRule="auto"/>
        <w:contextualSpacing/>
        <w:jc w:val="both"/>
        <w:rPr>
          <w:rFonts w:ascii="Times New Roman" w:eastAsia="Times New Roman" w:hAnsi="Times New Roman" w:cs="Times New Roman"/>
          <w:noProof/>
          <w:color w:val="auto"/>
          <w:sz w:val="24"/>
          <w:szCs w:val="24"/>
          <w:bdr w:val="none" w:sz="0" w:space="0" w:color="auto"/>
        </w:rPr>
      </w:pPr>
      <w:hyperlink w:anchor="_Toc433014091" w:history="1">
        <w:r w:rsidR="00C06D78">
          <w:rPr>
            <w:rStyle w:val="a3"/>
            <w:rFonts w:ascii="Times New Roman" w:hAnsi="Times New Roman" w:cs="Times New Roman"/>
            <w:b/>
            <w:bCs/>
            <w:noProof/>
            <w:sz w:val="24"/>
            <w:szCs w:val="24"/>
          </w:rPr>
          <w:t>2</w:t>
        </w:r>
        <w:r w:rsidRPr="00C06D78">
          <w:rPr>
            <w:rStyle w:val="a3"/>
            <w:rFonts w:ascii="Times New Roman" w:hAnsi="Times New Roman" w:cs="Times New Roman"/>
            <w:b/>
            <w:bCs/>
            <w:noProof/>
            <w:sz w:val="24"/>
            <w:szCs w:val="24"/>
          </w:rPr>
          <w:t>.1.3. Система оценки достижения глухими обучающимися  планируемых результатовосвоения адаптированной основной общеобразовательной программы начального общего образования</w:t>
        </w:r>
        <w:r w:rsidRPr="00C06D78">
          <w:rPr>
            <w:rFonts w:ascii="Times New Roman" w:hAnsi="Times New Roman" w:cs="Times New Roman"/>
            <w:noProof/>
            <w:webHidden/>
            <w:sz w:val="24"/>
            <w:szCs w:val="24"/>
          </w:rPr>
          <w:tab/>
        </w:r>
        <w:r w:rsidR="00915E4D">
          <w:rPr>
            <w:rFonts w:ascii="Times New Roman" w:hAnsi="Times New Roman" w:cs="Times New Roman"/>
            <w:noProof/>
            <w:webHidden/>
            <w:sz w:val="24"/>
            <w:szCs w:val="24"/>
          </w:rPr>
          <w:t>20</w:t>
        </w:r>
      </w:hyperlink>
    </w:p>
    <w:p w:rsidR="00C05A42" w:rsidRPr="00C06D78" w:rsidRDefault="00C05A42" w:rsidP="00C06D78">
      <w:pPr>
        <w:pStyle w:val="2"/>
        <w:tabs>
          <w:tab w:val="right" w:leader="dot" w:pos="9339"/>
        </w:tabs>
        <w:spacing w:after="0" w:line="240" w:lineRule="auto"/>
        <w:contextualSpacing/>
        <w:jc w:val="both"/>
        <w:rPr>
          <w:rFonts w:ascii="Times New Roman" w:eastAsia="Times New Roman" w:hAnsi="Times New Roman" w:cs="Times New Roman"/>
          <w:noProof/>
          <w:color w:val="auto"/>
          <w:sz w:val="24"/>
          <w:szCs w:val="24"/>
          <w:bdr w:val="none" w:sz="0" w:space="0" w:color="auto"/>
        </w:rPr>
      </w:pPr>
      <w:hyperlink w:anchor="_Toc433014092" w:history="1">
        <w:r w:rsidR="00C06D78">
          <w:rPr>
            <w:rStyle w:val="a3"/>
            <w:rFonts w:ascii="Times New Roman" w:hAnsi="Times New Roman" w:cs="Times New Roman"/>
            <w:b/>
            <w:bCs/>
            <w:noProof/>
            <w:sz w:val="24"/>
            <w:szCs w:val="24"/>
          </w:rPr>
          <w:t>2</w:t>
        </w:r>
        <w:r w:rsidRPr="00C06D78">
          <w:rPr>
            <w:rStyle w:val="a3"/>
            <w:rFonts w:ascii="Times New Roman" w:hAnsi="Times New Roman" w:cs="Times New Roman"/>
            <w:b/>
            <w:bCs/>
            <w:noProof/>
            <w:sz w:val="24"/>
            <w:szCs w:val="24"/>
          </w:rPr>
          <w:t>.2. Содержательный раздел</w:t>
        </w:r>
        <w:r w:rsidRPr="00C06D78">
          <w:rPr>
            <w:rFonts w:ascii="Times New Roman" w:hAnsi="Times New Roman" w:cs="Times New Roman"/>
            <w:noProof/>
            <w:webHidden/>
            <w:sz w:val="24"/>
            <w:szCs w:val="24"/>
          </w:rPr>
          <w:tab/>
        </w:r>
        <w:r w:rsidRPr="00C06D78">
          <w:rPr>
            <w:rFonts w:ascii="Times New Roman" w:hAnsi="Times New Roman" w:cs="Times New Roman"/>
            <w:noProof/>
            <w:webHidden/>
            <w:sz w:val="24"/>
            <w:szCs w:val="24"/>
          </w:rPr>
          <w:fldChar w:fldCharType="begin"/>
        </w:r>
        <w:r w:rsidRPr="00C06D78">
          <w:rPr>
            <w:rFonts w:ascii="Times New Roman" w:hAnsi="Times New Roman" w:cs="Times New Roman"/>
            <w:noProof/>
            <w:webHidden/>
            <w:sz w:val="24"/>
            <w:szCs w:val="24"/>
          </w:rPr>
          <w:instrText xml:space="preserve"> PAGEREF _Toc433014092 \h </w:instrText>
        </w:r>
        <w:r w:rsidRPr="00C06D78">
          <w:rPr>
            <w:rFonts w:ascii="Times New Roman" w:hAnsi="Times New Roman" w:cs="Times New Roman"/>
            <w:noProof/>
            <w:webHidden/>
            <w:sz w:val="24"/>
            <w:szCs w:val="24"/>
          </w:rPr>
        </w:r>
        <w:r w:rsidRPr="00C06D78">
          <w:rPr>
            <w:rFonts w:ascii="Times New Roman" w:hAnsi="Times New Roman" w:cs="Times New Roman"/>
            <w:noProof/>
            <w:webHidden/>
            <w:sz w:val="24"/>
            <w:szCs w:val="24"/>
          </w:rPr>
          <w:fldChar w:fldCharType="separate"/>
        </w:r>
        <w:r w:rsidR="00C06D78">
          <w:rPr>
            <w:rFonts w:ascii="Times New Roman" w:hAnsi="Times New Roman" w:cs="Times New Roman"/>
            <w:noProof/>
            <w:webHidden/>
            <w:sz w:val="24"/>
            <w:szCs w:val="24"/>
          </w:rPr>
          <w:t>24</w:t>
        </w:r>
        <w:r w:rsidRPr="00C06D78">
          <w:rPr>
            <w:rFonts w:ascii="Times New Roman" w:hAnsi="Times New Roman" w:cs="Times New Roman"/>
            <w:noProof/>
            <w:webHidden/>
            <w:sz w:val="24"/>
            <w:szCs w:val="24"/>
          </w:rPr>
          <w:fldChar w:fldCharType="end"/>
        </w:r>
      </w:hyperlink>
    </w:p>
    <w:p w:rsidR="00C05A42" w:rsidRPr="00C06D78" w:rsidRDefault="00C05A42" w:rsidP="00C06D78">
      <w:pPr>
        <w:pStyle w:val="3"/>
        <w:tabs>
          <w:tab w:val="right" w:leader="dot" w:pos="9339"/>
        </w:tabs>
        <w:spacing w:after="0" w:line="240" w:lineRule="auto"/>
        <w:contextualSpacing/>
        <w:jc w:val="both"/>
        <w:rPr>
          <w:rFonts w:ascii="Times New Roman" w:eastAsia="Times New Roman" w:hAnsi="Times New Roman" w:cs="Times New Roman"/>
          <w:noProof/>
          <w:color w:val="auto"/>
          <w:sz w:val="24"/>
          <w:szCs w:val="24"/>
          <w:bdr w:val="none" w:sz="0" w:space="0" w:color="auto"/>
        </w:rPr>
      </w:pPr>
      <w:hyperlink w:anchor="_Toc433014093" w:history="1">
        <w:r w:rsidR="00C06D78">
          <w:rPr>
            <w:rStyle w:val="a3"/>
            <w:rFonts w:ascii="Times New Roman" w:hAnsi="Times New Roman" w:cs="Times New Roman"/>
            <w:b/>
            <w:bCs/>
            <w:noProof/>
            <w:sz w:val="24"/>
            <w:szCs w:val="24"/>
          </w:rPr>
          <w:t>2</w:t>
        </w:r>
        <w:r w:rsidRPr="00C06D78">
          <w:rPr>
            <w:rStyle w:val="a3"/>
            <w:rFonts w:ascii="Times New Roman" w:hAnsi="Times New Roman" w:cs="Times New Roman"/>
            <w:b/>
            <w:bCs/>
            <w:noProof/>
            <w:sz w:val="24"/>
            <w:szCs w:val="24"/>
          </w:rPr>
          <w:t>.2.1Программа формирования универсальных учебных действий</w:t>
        </w:r>
        <w:r w:rsidRPr="00C06D78">
          <w:rPr>
            <w:rFonts w:ascii="Times New Roman" w:hAnsi="Times New Roman" w:cs="Times New Roman"/>
            <w:noProof/>
            <w:webHidden/>
            <w:sz w:val="24"/>
            <w:szCs w:val="24"/>
          </w:rPr>
          <w:tab/>
        </w:r>
        <w:r w:rsidRPr="00C06D78">
          <w:rPr>
            <w:rFonts w:ascii="Times New Roman" w:hAnsi="Times New Roman" w:cs="Times New Roman"/>
            <w:noProof/>
            <w:webHidden/>
            <w:sz w:val="24"/>
            <w:szCs w:val="24"/>
          </w:rPr>
          <w:fldChar w:fldCharType="begin"/>
        </w:r>
        <w:r w:rsidRPr="00C06D78">
          <w:rPr>
            <w:rFonts w:ascii="Times New Roman" w:hAnsi="Times New Roman" w:cs="Times New Roman"/>
            <w:noProof/>
            <w:webHidden/>
            <w:sz w:val="24"/>
            <w:szCs w:val="24"/>
          </w:rPr>
          <w:instrText xml:space="preserve"> PAGEREF _Toc433014093 \h </w:instrText>
        </w:r>
        <w:r w:rsidRPr="00C06D78">
          <w:rPr>
            <w:rFonts w:ascii="Times New Roman" w:hAnsi="Times New Roman" w:cs="Times New Roman"/>
            <w:noProof/>
            <w:webHidden/>
            <w:sz w:val="24"/>
            <w:szCs w:val="24"/>
          </w:rPr>
        </w:r>
        <w:r w:rsidRPr="00C06D78">
          <w:rPr>
            <w:rFonts w:ascii="Times New Roman" w:hAnsi="Times New Roman" w:cs="Times New Roman"/>
            <w:noProof/>
            <w:webHidden/>
            <w:sz w:val="24"/>
            <w:szCs w:val="24"/>
          </w:rPr>
          <w:fldChar w:fldCharType="separate"/>
        </w:r>
        <w:r w:rsidR="00C06D78">
          <w:rPr>
            <w:rFonts w:ascii="Times New Roman" w:hAnsi="Times New Roman" w:cs="Times New Roman"/>
            <w:noProof/>
            <w:webHidden/>
            <w:sz w:val="24"/>
            <w:szCs w:val="24"/>
          </w:rPr>
          <w:t>24</w:t>
        </w:r>
        <w:r w:rsidRPr="00C06D78">
          <w:rPr>
            <w:rFonts w:ascii="Times New Roman" w:hAnsi="Times New Roman" w:cs="Times New Roman"/>
            <w:noProof/>
            <w:webHidden/>
            <w:sz w:val="24"/>
            <w:szCs w:val="24"/>
          </w:rPr>
          <w:fldChar w:fldCharType="end"/>
        </w:r>
      </w:hyperlink>
    </w:p>
    <w:p w:rsidR="00C05A42" w:rsidRPr="00C06D78" w:rsidRDefault="00C05A42" w:rsidP="00C06D78">
      <w:pPr>
        <w:pStyle w:val="3"/>
        <w:tabs>
          <w:tab w:val="right" w:leader="dot" w:pos="9339"/>
        </w:tabs>
        <w:spacing w:after="0" w:line="240" w:lineRule="auto"/>
        <w:contextualSpacing/>
        <w:jc w:val="both"/>
        <w:rPr>
          <w:rFonts w:ascii="Times New Roman" w:eastAsia="Times New Roman" w:hAnsi="Times New Roman" w:cs="Times New Roman"/>
          <w:noProof/>
          <w:color w:val="auto"/>
          <w:sz w:val="24"/>
          <w:szCs w:val="24"/>
          <w:bdr w:val="none" w:sz="0" w:space="0" w:color="auto"/>
        </w:rPr>
      </w:pPr>
      <w:hyperlink w:anchor="_Toc433014094" w:history="1">
        <w:r w:rsidR="00C06D78">
          <w:rPr>
            <w:rStyle w:val="a3"/>
            <w:rFonts w:ascii="Times New Roman" w:hAnsi="Times New Roman" w:cs="Times New Roman"/>
            <w:b/>
            <w:bCs/>
            <w:caps/>
            <w:noProof/>
            <w:spacing w:val="2"/>
            <w:sz w:val="24"/>
            <w:szCs w:val="24"/>
          </w:rPr>
          <w:t>2</w:t>
        </w:r>
        <w:r w:rsidRPr="00C06D78">
          <w:rPr>
            <w:rStyle w:val="a3"/>
            <w:rFonts w:ascii="Times New Roman" w:hAnsi="Times New Roman" w:cs="Times New Roman"/>
            <w:b/>
            <w:bCs/>
            <w:caps/>
            <w:noProof/>
            <w:spacing w:val="2"/>
            <w:sz w:val="24"/>
            <w:szCs w:val="24"/>
          </w:rPr>
          <w:t xml:space="preserve">.2.2. </w:t>
        </w:r>
        <w:r w:rsidRPr="00C06D78">
          <w:rPr>
            <w:rStyle w:val="a3"/>
            <w:rFonts w:ascii="Times New Roman" w:hAnsi="Times New Roman" w:cs="Times New Roman"/>
            <w:b/>
            <w:bCs/>
            <w:noProof/>
            <w:sz w:val="24"/>
            <w:szCs w:val="24"/>
          </w:rPr>
          <w:t>Программыучебных предметов,  курсов коррекционно –развивающей области.</w:t>
        </w:r>
        <w:r w:rsidRPr="00C06D78">
          <w:rPr>
            <w:rFonts w:ascii="Times New Roman" w:hAnsi="Times New Roman" w:cs="Times New Roman"/>
            <w:noProof/>
            <w:webHidden/>
            <w:sz w:val="24"/>
            <w:szCs w:val="24"/>
          </w:rPr>
          <w:tab/>
        </w:r>
        <w:r w:rsidR="00915E4D">
          <w:rPr>
            <w:rFonts w:ascii="Times New Roman" w:hAnsi="Times New Roman" w:cs="Times New Roman"/>
            <w:noProof/>
            <w:webHidden/>
            <w:sz w:val="24"/>
            <w:szCs w:val="24"/>
          </w:rPr>
          <w:t>28</w:t>
        </w:r>
      </w:hyperlink>
    </w:p>
    <w:p w:rsidR="00C05A42" w:rsidRPr="00C06D78" w:rsidRDefault="00C05A42" w:rsidP="00C06D78">
      <w:pPr>
        <w:pStyle w:val="3"/>
        <w:tabs>
          <w:tab w:val="right" w:leader="dot" w:pos="9339"/>
        </w:tabs>
        <w:spacing w:after="0" w:line="240" w:lineRule="auto"/>
        <w:contextualSpacing/>
        <w:jc w:val="both"/>
        <w:rPr>
          <w:rFonts w:ascii="Times New Roman" w:eastAsia="Times New Roman" w:hAnsi="Times New Roman" w:cs="Times New Roman"/>
          <w:noProof/>
          <w:color w:val="auto"/>
          <w:sz w:val="24"/>
          <w:szCs w:val="24"/>
          <w:bdr w:val="none" w:sz="0" w:space="0" w:color="auto"/>
        </w:rPr>
      </w:pPr>
      <w:hyperlink w:anchor="_Toc433014095" w:history="1">
        <w:r w:rsidR="00C06D78">
          <w:rPr>
            <w:rStyle w:val="a3"/>
            <w:rFonts w:ascii="Times New Roman" w:hAnsi="Times New Roman" w:cs="Times New Roman"/>
            <w:b/>
            <w:bCs/>
            <w:noProof/>
            <w:sz w:val="24"/>
            <w:szCs w:val="24"/>
          </w:rPr>
          <w:t>2</w:t>
        </w:r>
        <w:r w:rsidRPr="00C06D78">
          <w:rPr>
            <w:rStyle w:val="a3"/>
            <w:rFonts w:ascii="Times New Roman" w:hAnsi="Times New Roman" w:cs="Times New Roman"/>
            <w:b/>
            <w:bCs/>
            <w:noProof/>
            <w:sz w:val="24"/>
            <w:szCs w:val="24"/>
          </w:rPr>
          <w:t>.2.3 Программа духовно – нравственного развития, воспитания</w:t>
        </w:r>
        <w:r w:rsidRPr="00C06D78">
          <w:rPr>
            <w:rFonts w:ascii="Times New Roman" w:hAnsi="Times New Roman" w:cs="Times New Roman"/>
            <w:noProof/>
            <w:webHidden/>
            <w:sz w:val="24"/>
            <w:szCs w:val="24"/>
          </w:rPr>
          <w:tab/>
        </w:r>
        <w:r w:rsidR="00915E4D">
          <w:rPr>
            <w:rFonts w:ascii="Times New Roman" w:hAnsi="Times New Roman" w:cs="Times New Roman"/>
            <w:noProof/>
            <w:webHidden/>
            <w:sz w:val="24"/>
            <w:szCs w:val="24"/>
          </w:rPr>
          <w:t>87</w:t>
        </w:r>
      </w:hyperlink>
    </w:p>
    <w:p w:rsidR="00C05A42" w:rsidRPr="00C06D78" w:rsidRDefault="00C05A42" w:rsidP="00C06D78">
      <w:pPr>
        <w:pStyle w:val="3"/>
        <w:tabs>
          <w:tab w:val="right" w:leader="dot" w:pos="9339"/>
        </w:tabs>
        <w:spacing w:after="0" w:line="240" w:lineRule="auto"/>
        <w:contextualSpacing/>
        <w:jc w:val="both"/>
        <w:rPr>
          <w:rFonts w:ascii="Times New Roman" w:eastAsia="Times New Roman" w:hAnsi="Times New Roman" w:cs="Times New Roman"/>
          <w:noProof/>
          <w:color w:val="auto"/>
          <w:sz w:val="24"/>
          <w:szCs w:val="24"/>
          <w:bdr w:val="none" w:sz="0" w:space="0" w:color="auto"/>
        </w:rPr>
      </w:pPr>
      <w:hyperlink w:anchor="_Toc433014096" w:history="1">
        <w:r w:rsidR="00C06D78">
          <w:rPr>
            <w:rStyle w:val="a3"/>
            <w:rFonts w:ascii="Times New Roman" w:hAnsi="Times New Roman" w:cs="Times New Roman"/>
            <w:b/>
            <w:bCs/>
            <w:caps/>
            <w:noProof/>
            <w:spacing w:val="2"/>
            <w:sz w:val="24"/>
            <w:szCs w:val="24"/>
          </w:rPr>
          <w:t>2</w:t>
        </w:r>
        <w:r w:rsidRPr="00C06D78">
          <w:rPr>
            <w:rStyle w:val="a3"/>
            <w:rFonts w:ascii="Times New Roman" w:hAnsi="Times New Roman" w:cs="Times New Roman"/>
            <w:b/>
            <w:bCs/>
            <w:caps/>
            <w:noProof/>
            <w:spacing w:val="2"/>
            <w:sz w:val="24"/>
            <w:szCs w:val="24"/>
          </w:rPr>
          <w:t xml:space="preserve">.2.4 </w:t>
        </w:r>
        <w:r w:rsidRPr="00C06D78">
          <w:rPr>
            <w:rStyle w:val="a3"/>
            <w:rFonts w:ascii="Times New Roman" w:hAnsi="Times New Roman" w:cs="Times New Roman"/>
            <w:b/>
            <w:bCs/>
            <w:noProof/>
            <w:sz w:val="24"/>
            <w:szCs w:val="24"/>
          </w:rPr>
          <w:t>Программа формирования экологической культуры, здорового  и безопасного образа жизни</w:t>
        </w:r>
        <w:r w:rsidRPr="00C06D78">
          <w:rPr>
            <w:rFonts w:ascii="Times New Roman" w:hAnsi="Times New Roman" w:cs="Times New Roman"/>
            <w:noProof/>
            <w:webHidden/>
            <w:sz w:val="24"/>
            <w:szCs w:val="24"/>
          </w:rPr>
          <w:tab/>
        </w:r>
        <w:r w:rsidRPr="00C06D78">
          <w:rPr>
            <w:rFonts w:ascii="Times New Roman" w:hAnsi="Times New Roman" w:cs="Times New Roman"/>
            <w:noProof/>
            <w:webHidden/>
            <w:sz w:val="24"/>
            <w:szCs w:val="24"/>
          </w:rPr>
          <w:fldChar w:fldCharType="begin"/>
        </w:r>
        <w:r w:rsidRPr="00C06D78">
          <w:rPr>
            <w:rFonts w:ascii="Times New Roman" w:hAnsi="Times New Roman" w:cs="Times New Roman"/>
            <w:noProof/>
            <w:webHidden/>
            <w:sz w:val="24"/>
            <w:szCs w:val="24"/>
          </w:rPr>
          <w:instrText xml:space="preserve"> PAGEREF _Toc433014096 \h </w:instrText>
        </w:r>
        <w:r w:rsidRPr="00C06D78">
          <w:rPr>
            <w:rFonts w:ascii="Times New Roman" w:hAnsi="Times New Roman" w:cs="Times New Roman"/>
            <w:noProof/>
            <w:webHidden/>
            <w:sz w:val="24"/>
            <w:szCs w:val="24"/>
          </w:rPr>
        </w:r>
        <w:r w:rsidRPr="00C06D78">
          <w:rPr>
            <w:rFonts w:ascii="Times New Roman" w:hAnsi="Times New Roman" w:cs="Times New Roman"/>
            <w:noProof/>
            <w:webHidden/>
            <w:sz w:val="24"/>
            <w:szCs w:val="24"/>
          </w:rPr>
          <w:fldChar w:fldCharType="separate"/>
        </w:r>
        <w:r w:rsidR="00C06D78">
          <w:rPr>
            <w:rFonts w:ascii="Times New Roman" w:hAnsi="Times New Roman" w:cs="Times New Roman"/>
            <w:noProof/>
            <w:webHidden/>
            <w:sz w:val="24"/>
            <w:szCs w:val="24"/>
          </w:rPr>
          <w:t>87</w:t>
        </w:r>
        <w:r w:rsidRPr="00C06D78">
          <w:rPr>
            <w:rFonts w:ascii="Times New Roman" w:hAnsi="Times New Roman" w:cs="Times New Roman"/>
            <w:noProof/>
            <w:webHidden/>
            <w:sz w:val="24"/>
            <w:szCs w:val="24"/>
          </w:rPr>
          <w:fldChar w:fldCharType="end"/>
        </w:r>
      </w:hyperlink>
    </w:p>
    <w:p w:rsidR="00C05A42" w:rsidRPr="00C06D78" w:rsidRDefault="00C05A42" w:rsidP="00C06D78">
      <w:pPr>
        <w:pStyle w:val="3"/>
        <w:tabs>
          <w:tab w:val="right" w:leader="dot" w:pos="9339"/>
        </w:tabs>
        <w:spacing w:after="0" w:line="240" w:lineRule="auto"/>
        <w:contextualSpacing/>
        <w:jc w:val="both"/>
        <w:rPr>
          <w:rFonts w:ascii="Times New Roman" w:eastAsia="Times New Roman" w:hAnsi="Times New Roman" w:cs="Times New Roman"/>
          <w:noProof/>
          <w:color w:val="auto"/>
          <w:sz w:val="24"/>
          <w:szCs w:val="24"/>
          <w:bdr w:val="none" w:sz="0" w:space="0" w:color="auto"/>
        </w:rPr>
      </w:pPr>
      <w:hyperlink w:anchor="_Toc433014097" w:history="1">
        <w:r w:rsidR="00C06D78">
          <w:rPr>
            <w:rStyle w:val="a3"/>
            <w:rFonts w:ascii="Times New Roman" w:hAnsi="Times New Roman" w:cs="Times New Roman"/>
            <w:b/>
            <w:bCs/>
            <w:noProof/>
            <w:sz w:val="24"/>
            <w:szCs w:val="24"/>
          </w:rPr>
          <w:t>2</w:t>
        </w:r>
        <w:r w:rsidRPr="00C06D78">
          <w:rPr>
            <w:rStyle w:val="a3"/>
            <w:rFonts w:ascii="Times New Roman" w:hAnsi="Times New Roman" w:cs="Times New Roman"/>
            <w:b/>
            <w:bCs/>
            <w:noProof/>
            <w:sz w:val="24"/>
            <w:szCs w:val="24"/>
          </w:rPr>
          <w:t>.2.5 Программа коррекционной работы</w:t>
        </w:r>
        <w:r w:rsidRPr="00C06D78">
          <w:rPr>
            <w:rFonts w:ascii="Times New Roman" w:hAnsi="Times New Roman" w:cs="Times New Roman"/>
            <w:noProof/>
            <w:webHidden/>
            <w:sz w:val="24"/>
            <w:szCs w:val="24"/>
          </w:rPr>
          <w:tab/>
        </w:r>
        <w:r w:rsidRPr="00C06D78">
          <w:rPr>
            <w:rFonts w:ascii="Times New Roman" w:hAnsi="Times New Roman" w:cs="Times New Roman"/>
            <w:noProof/>
            <w:webHidden/>
            <w:sz w:val="24"/>
            <w:szCs w:val="24"/>
          </w:rPr>
          <w:fldChar w:fldCharType="begin"/>
        </w:r>
        <w:r w:rsidRPr="00C06D78">
          <w:rPr>
            <w:rFonts w:ascii="Times New Roman" w:hAnsi="Times New Roman" w:cs="Times New Roman"/>
            <w:noProof/>
            <w:webHidden/>
            <w:sz w:val="24"/>
            <w:szCs w:val="24"/>
          </w:rPr>
          <w:instrText xml:space="preserve"> PAGEREF _Toc433014097 \h </w:instrText>
        </w:r>
        <w:r w:rsidRPr="00C06D78">
          <w:rPr>
            <w:rFonts w:ascii="Times New Roman" w:hAnsi="Times New Roman" w:cs="Times New Roman"/>
            <w:noProof/>
            <w:webHidden/>
            <w:sz w:val="24"/>
            <w:szCs w:val="24"/>
          </w:rPr>
        </w:r>
        <w:r w:rsidRPr="00C06D78">
          <w:rPr>
            <w:rFonts w:ascii="Times New Roman" w:hAnsi="Times New Roman" w:cs="Times New Roman"/>
            <w:noProof/>
            <w:webHidden/>
            <w:sz w:val="24"/>
            <w:szCs w:val="24"/>
          </w:rPr>
          <w:fldChar w:fldCharType="separate"/>
        </w:r>
        <w:r w:rsidR="00C06D78">
          <w:rPr>
            <w:rFonts w:ascii="Times New Roman" w:hAnsi="Times New Roman" w:cs="Times New Roman"/>
            <w:noProof/>
            <w:webHidden/>
            <w:sz w:val="24"/>
            <w:szCs w:val="24"/>
          </w:rPr>
          <w:t>88</w:t>
        </w:r>
        <w:r w:rsidRPr="00C06D78">
          <w:rPr>
            <w:rFonts w:ascii="Times New Roman" w:hAnsi="Times New Roman" w:cs="Times New Roman"/>
            <w:noProof/>
            <w:webHidden/>
            <w:sz w:val="24"/>
            <w:szCs w:val="24"/>
          </w:rPr>
          <w:fldChar w:fldCharType="end"/>
        </w:r>
      </w:hyperlink>
    </w:p>
    <w:p w:rsidR="00C05A42" w:rsidRPr="00C06D78" w:rsidRDefault="00C05A42" w:rsidP="00C06D78">
      <w:pPr>
        <w:pStyle w:val="3"/>
        <w:tabs>
          <w:tab w:val="right" w:leader="dot" w:pos="9339"/>
        </w:tabs>
        <w:spacing w:after="0" w:line="240" w:lineRule="auto"/>
        <w:contextualSpacing/>
        <w:jc w:val="both"/>
        <w:rPr>
          <w:rFonts w:ascii="Times New Roman" w:eastAsia="Times New Roman" w:hAnsi="Times New Roman" w:cs="Times New Roman"/>
          <w:noProof/>
          <w:color w:val="auto"/>
          <w:sz w:val="24"/>
          <w:szCs w:val="24"/>
          <w:bdr w:val="none" w:sz="0" w:space="0" w:color="auto"/>
        </w:rPr>
      </w:pPr>
      <w:hyperlink w:anchor="_Toc433014098" w:history="1">
        <w:r w:rsidR="00C06D78">
          <w:rPr>
            <w:rStyle w:val="a3"/>
            <w:rFonts w:ascii="Times New Roman" w:hAnsi="Times New Roman" w:cs="Times New Roman"/>
            <w:b/>
            <w:bCs/>
            <w:caps/>
            <w:noProof/>
            <w:spacing w:val="2"/>
            <w:sz w:val="24"/>
            <w:szCs w:val="24"/>
          </w:rPr>
          <w:t>2</w:t>
        </w:r>
        <w:r w:rsidRPr="00C06D78">
          <w:rPr>
            <w:rStyle w:val="a3"/>
            <w:rFonts w:ascii="Times New Roman" w:hAnsi="Times New Roman" w:cs="Times New Roman"/>
            <w:b/>
            <w:bCs/>
            <w:caps/>
            <w:noProof/>
            <w:spacing w:val="2"/>
            <w:sz w:val="24"/>
            <w:szCs w:val="24"/>
          </w:rPr>
          <w:t xml:space="preserve">.2.6 </w:t>
        </w:r>
        <w:r w:rsidRPr="00C06D78">
          <w:rPr>
            <w:rStyle w:val="a3"/>
            <w:rFonts w:ascii="Times New Roman" w:hAnsi="Times New Roman" w:cs="Times New Roman"/>
            <w:b/>
            <w:bCs/>
            <w:noProof/>
            <w:sz w:val="24"/>
            <w:szCs w:val="24"/>
          </w:rPr>
          <w:t>Программа внеурочной деятельности</w:t>
        </w:r>
        <w:r w:rsidRPr="00C06D78">
          <w:rPr>
            <w:rFonts w:ascii="Times New Roman" w:hAnsi="Times New Roman" w:cs="Times New Roman"/>
            <w:noProof/>
            <w:webHidden/>
            <w:sz w:val="24"/>
            <w:szCs w:val="24"/>
          </w:rPr>
          <w:tab/>
        </w:r>
        <w:r w:rsidRPr="00C06D78">
          <w:rPr>
            <w:rFonts w:ascii="Times New Roman" w:hAnsi="Times New Roman" w:cs="Times New Roman"/>
            <w:noProof/>
            <w:webHidden/>
            <w:sz w:val="24"/>
            <w:szCs w:val="24"/>
          </w:rPr>
          <w:fldChar w:fldCharType="begin"/>
        </w:r>
        <w:r w:rsidRPr="00C06D78">
          <w:rPr>
            <w:rFonts w:ascii="Times New Roman" w:hAnsi="Times New Roman" w:cs="Times New Roman"/>
            <w:noProof/>
            <w:webHidden/>
            <w:sz w:val="24"/>
            <w:szCs w:val="24"/>
          </w:rPr>
          <w:instrText xml:space="preserve"> PAGEREF _Toc433014098 \h </w:instrText>
        </w:r>
        <w:r w:rsidRPr="00C06D78">
          <w:rPr>
            <w:rFonts w:ascii="Times New Roman" w:hAnsi="Times New Roman" w:cs="Times New Roman"/>
            <w:noProof/>
            <w:webHidden/>
            <w:sz w:val="24"/>
            <w:szCs w:val="24"/>
          </w:rPr>
        </w:r>
        <w:r w:rsidRPr="00C06D78">
          <w:rPr>
            <w:rFonts w:ascii="Times New Roman" w:hAnsi="Times New Roman" w:cs="Times New Roman"/>
            <w:noProof/>
            <w:webHidden/>
            <w:sz w:val="24"/>
            <w:szCs w:val="24"/>
          </w:rPr>
          <w:fldChar w:fldCharType="separate"/>
        </w:r>
        <w:r w:rsidR="00C06D78">
          <w:rPr>
            <w:rFonts w:ascii="Times New Roman" w:hAnsi="Times New Roman" w:cs="Times New Roman"/>
            <w:noProof/>
            <w:webHidden/>
            <w:sz w:val="24"/>
            <w:szCs w:val="24"/>
          </w:rPr>
          <w:t>91</w:t>
        </w:r>
        <w:r w:rsidRPr="00C06D78">
          <w:rPr>
            <w:rFonts w:ascii="Times New Roman" w:hAnsi="Times New Roman" w:cs="Times New Roman"/>
            <w:noProof/>
            <w:webHidden/>
            <w:sz w:val="24"/>
            <w:szCs w:val="24"/>
          </w:rPr>
          <w:fldChar w:fldCharType="end"/>
        </w:r>
      </w:hyperlink>
    </w:p>
    <w:p w:rsidR="00C05A42" w:rsidRPr="00C06D78" w:rsidRDefault="00C05A42" w:rsidP="00C06D78">
      <w:pPr>
        <w:pStyle w:val="2"/>
        <w:tabs>
          <w:tab w:val="right" w:leader="dot" w:pos="9339"/>
        </w:tabs>
        <w:spacing w:after="0" w:line="240" w:lineRule="auto"/>
        <w:contextualSpacing/>
        <w:jc w:val="both"/>
        <w:rPr>
          <w:rFonts w:ascii="Times New Roman" w:eastAsia="Times New Roman" w:hAnsi="Times New Roman" w:cs="Times New Roman"/>
          <w:noProof/>
          <w:color w:val="auto"/>
          <w:sz w:val="24"/>
          <w:szCs w:val="24"/>
          <w:bdr w:val="none" w:sz="0" w:space="0" w:color="auto"/>
        </w:rPr>
      </w:pPr>
      <w:hyperlink w:anchor="_Toc433014099" w:history="1">
        <w:r w:rsidR="00C06D78">
          <w:rPr>
            <w:rStyle w:val="a3"/>
            <w:rFonts w:ascii="Times New Roman" w:hAnsi="Times New Roman" w:cs="Times New Roman"/>
            <w:b/>
            <w:bCs/>
            <w:noProof/>
            <w:spacing w:val="2"/>
            <w:sz w:val="24"/>
            <w:szCs w:val="24"/>
          </w:rPr>
          <w:t>2</w:t>
        </w:r>
        <w:r w:rsidRPr="00C06D78">
          <w:rPr>
            <w:rStyle w:val="a3"/>
            <w:rFonts w:ascii="Times New Roman" w:hAnsi="Times New Roman" w:cs="Times New Roman"/>
            <w:b/>
            <w:bCs/>
            <w:noProof/>
            <w:spacing w:val="2"/>
            <w:sz w:val="24"/>
            <w:szCs w:val="24"/>
          </w:rPr>
          <w:t>.3. Организационный раздел</w:t>
        </w:r>
        <w:r w:rsidRPr="00C06D78">
          <w:rPr>
            <w:rFonts w:ascii="Times New Roman" w:hAnsi="Times New Roman" w:cs="Times New Roman"/>
            <w:noProof/>
            <w:webHidden/>
            <w:sz w:val="24"/>
            <w:szCs w:val="24"/>
          </w:rPr>
          <w:tab/>
        </w:r>
        <w:r w:rsidRPr="00C06D78">
          <w:rPr>
            <w:rFonts w:ascii="Times New Roman" w:hAnsi="Times New Roman" w:cs="Times New Roman"/>
            <w:noProof/>
            <w:webHidden/>
            <w:sz w:val="24"/>
            <w:szCs w:val="24"/>
          </w:rPr>
          <w:fldChar w:fldCharType="begin"/>
        </w:r>
        <w:r w:rsidRPr="00C06D78">
          <w:rPr>
            <w:rFonts w:ascii="Times New Roman" w:hAnsi="Times New Roman" w:cs="Times New Roman"/>
            <w:noProof/>
            <w:webHidden/>
            <w:sz w:val="24"/>
            <w:szCs w:val="24"/>
          </w:rPr>
          <w:instrText xml:space="preserve"> PAGEREF _Toc433014099 \h </w:instrText>
        </w:r>
        <w:r w:rsidRPr="00C06D78">
          <w:rPr>
            <w:rFonts w:ascii="Times New Roman" w:hAnsi="Times New Roman" w:cs="Times New Roman"/>
            <w:noProof/>
            <w:webHidden/>
            <w:sz w:val="24"/>
            <w:szCs w:val="24"/>
          </w:rPr>
        </w:r>
        <w:r w:rsidRPr="00C06D78">
          <w:rPr>
            <w:rFonts w:ascii="Times New Roman" w:hAnsi="Times New Roman" w:cs="Times New Roman"/>
            <w:noProof/>
            <w:webHidden/>
            <w:sz w:val="24"/>
            <w:szCs w:val="24"/>
          </w:rPr>
          <w:fldChar w:fldCharType="separate"/>
        </w:r>
        <w:r w:rsidR="00C06D78">
          <w:rPr>
            <w:rFonts w:ascii="Times New Roman" w:hAnsi="Times New Roman" w:cs="Times New Roman"/>
            <w:noProof/>
            <w:webHidden/>
            <w:sz w:val="24"/>
            <w:szCs w:val="24"/>
          </w:rPr>
          <w:t>96</w:t>
        </w:r>
        <w:r w:rsidRPr="00C06D78">
          <w:rPr>
            <w:rFonts w:ascii="Times New Roman" w:hAnsi="Times New Roman" w:cs="Times New Roman"/>
            <w:noProof/>
            <w:webHidden/>
            <w:sz w:val="24"/>
            <w:szCs w:val="24"/>
          </w:rPr>
          <w:fldChar w:fldCharType="end"/>
        </w:r>
      </w:hyperlink>
    </w:p>
    <w:p w:rsidR="00C05A42" w:rsidRPr="00C06D78" w:rsidRDefault="00C05A42" w:rsidP="00C06D78">
      <w:pPr>
        <w:pStyle w:val="3"/>
        <w:tabs>
          <w:tab w:val="right" w:leader="dot" w:pos="9339"/>
        </w:tabs>
        <w:spacing w:after="0" w:line="240" w:lineRule="auto"/>
        <w:contextualSpacing/>
        <w:jc w:val="both"/>
        <w:rPr>
          <w:rFonts w:ascii="Times New Roman" w:eastAsia="Times New Roman" w:hAnsi="Times New Roman" w:cs="Times New Roman"/>
          <w:noProof/>
          <w:color w:val="auto"/>
          <w:sz w:val="24"/>
          <w:szCs w:val="24"/>
          <w:bdr w:val="none" w:sz="0" w:space="0" w:color="auto"/>
        </w:rPr>
      </w:pPr>
      <w:hyperlink w:anchor="_Toc433014100" w:history="1">
        <w:r w:rsidR="00C06D78">
          <w:rPr>
            <w:rStyle w:val="a3"/>
            <w:rFonts w:ascii="Times New Roman" w:hAnsi="Times New Roman" w:cs="Times New Roman"/>
            <w:b/>
            <w:bCs/>
            <w:caps/>
            <w:noProof/>
            <w:spacing w:val="2"/>
            <w:sz w:val="24"/>
            <w:szCs w:val="24"/>
          </w:rPr>
          <w:t>2</w:t>
        </w:r>
        <w:r w:rsidRPr="00C06D78">
          <w:rPr>
            <w:rStyle w:val="a3"/>
            <w:rFonts w:ascii="Times New Roman" w:hAnsi="Times New Roman" w:cs="Times New Roman"/>
            <w:b/>
            <w:bCs/>
            <w:caps/>
            <w:noProof/>
            <w:spacing w:val="2"/>
            <w:sz w:val="24"/>
            <w:szCs w:val="24"/>
          </w:rPr>
          <w:t xml:space="preserve">.3.1. </w:t>
        </w:r>
        <w:r w:rsidRPr="00C06D78">
          <w:rPr>
            <w:rStyle w:val="a3"/>
            <w:rFonts w:ascii="Times New Roman" w:hAnsi="Times New Roman" w:cs="Times New Roman"/>
            <w:b/>
            <w:noProof/>
            <w:spacing w:val="2"/>
            <w:sz w:val="24"/>
            <w:szCs w:val="24"/>
          </w:rPr>
          <w:t>Учебный план</w:t>
        </w:r>
        <w:r w:rsidRPr="00C06D78">
          <w:rPr>
            <w:rFonts w:ascii="Times New Roman" w:hAnsi="Times New Roman" w:cs="Times New Roman"/>
            <w:noProof/>
            <w:webHidden/>
            <w:sz w:val="24"/>
            <w:szCs w:val="24"/>
          </w:rPr>
          <w:tab/>
        </w:r>
        <w:r w:rsidRPr="00C06D78">
          <w:rPr>
            <w:rFonts w:ascii="Times New Roman" w:hAnsi="Times New Roman" w:cs="Times New Roman"/>
            <w:noProof/>
            <w:webHidden/>
            <w:sz w:val="24"/>
            <w:szCs w:val="24"/>
          </w:rPr>
          <w:fldChar w:fldCharType="begin"/>
        </w:r>
        <w:r w:rsidRPr="00C06D78">
          <w:rPr>
            <w:rFonts w:ascii="Times New Roman" w:hAnsi="Times New Roman" w:cs="Times New Roman"/>
            <w:noProof/>
            <w:webHidden/>
            <w:sz w:val="24"/>
            <w:szCs w:val="24"/>
          </w:rPr>
          <w:instrText xml:space="preserve"> PAGEREF _Toc433014100 \h </w:instrText>
        </w:r>
        <w:r w:rsidRPr="00C06D78">
          <w:rPr>
            <w:rFonts w:ascii="Times New Roman" w:hAnsi="Times New Roman" w:cs="Times New Roman"/>
            <w:noProof/>
            <w:webHidden/>
            <w:sz w:val="24"/>
            <w:szCs w:val="24"/>
          </w:rPr>
        </w:r>
        <w:r w:rsidRPr="00C06D78">
          <w:rPr>
            <w:rFonts w:ascii="Times New Roman" w:hAnsi="Times New Roman" w:cs="Times New Roman"/>
            <w:noProof/>
            <w:webHidden/>
            <w:sz w:val="24"/>
            <w:szCs w:val="24"/>
          </w:rPr>
          <w:fldChar w:fldCharType="separate"/>
        </w:r>
        <w:r w:rsidR="00C06D78">
          <w:rPr>
            <w:rFonts w:ascii="Times New Roman" w:hAnsi="Times New Roman" w:cs="Times New Roman"/>
            <w:noProof/>
            <w:webHidden/>
            <w:sz w:val="24"/>
            <w:szCs w:val="24"/>
          </w:rPr>
          <w:t>96</w:t>
        </w:r>
        <w:r w:rsidRPr="00C06D78">
          <w:rPr>
            <w:rFonts w:ascii="Times New Roman" w:hAnsi="Times New Roman" w:cs="Times New Roman"/>
            <w:noProof/>
            <w:webHidden/>
            <w:sz w:val="24"/>
            <w:szCs w:val="24"/>
          </w:rPr>
          <w:fldChar w:fldCharType="end"/>
        </w:r>
      </w:hyperlink>
    </w:p>
    <w:p w:rsidR="00C05A42" w:rsidRPr="00C06D78" w:rsidRDefault="00C05A42" w:rsidP="00C06D78">
      <w:pPr>
        <w:pStyle w:val="3"/>
        <w:tabs>
          <w:tab w:val="right" w:leader="dot" w:pos="9339"/>
        </w:tabs>
        <w:spacing w:after="0" w:line="240" w:lineRule="auto"/>
        <w:contextualSpacing/>
        <w:jc w:val="both"/>
        <w:rPr>
          <w:rFonts w:ascii="Times New Roman" w:eastAsia="Times New Roman" w:hAnsi="Times New Roman" w:cs="Times New Roman"/>
          <w:noProof/>
          <w:color w:val="auto"/>
          <w:sz w:val="24"/>
          <w:szCs w:val="24"/>
          <w:bdr w:val="none" w:sz="0" w:space="0" w:color="auto"/>
        </w:rPr>
      </w:pPr>
      <w:hyperlink w:anchor="_Toc433014101" w:history="1">
        <w:r w:rsidR="00C06D78">
          <w:rPr>
            <w:rStyle w:val="a3"/>
            <w:rFonts w:ascii="Times New Roman" w:hAnsi="Times New Roman" w:cs="Times New Roman"/>
            <w:b/>
            <w:bCs/>
            <w:noProof/>
            <w:sz w:val="24"/>
            <w:szCs w:val="24"/>
          </w:rPr>
          <w:t>2</w:t>
        </w:r>
        <w:r w:rsidRPr="00C06D78">
          <w:rPr>
            <w:rStyle w:val="a3"/>
            <w:rFonts w:ascii="Times New Roman" w:hAnsi="Times New Roman" w:cs="Times New Roman"/>
            <w:b/>
            <w:bCs/>
            <w:noProof/>
            <w:sz w:val="24"/>
            <w:szCs w:val="24"/>
          </w:rPr>
          <w:t>.3.2. Система условий реализации адаптированной основной  общеобразовательной программы начального общего образования</w:t>
        </w:r>
        <w:r w:rsidRPr="00C06D78">
          <w:rPr>
            <w:rFonts w:ascii="Times New Roman" w:hAnsi="Times New Roman" w:cs="Times New Roman"/>
            <w:noProof/>
            <w:webHidden/>
            <w:sz w:val="24"/>
            <w:szCs w:val="24"/>
          </w:rPr>
          <w:tab/>
        </w:r>
        <w:r w:rsidRPr="00C06D78">
          <w:rPr>
            <w:rFonts w:ascii="Times New Roman" w:hAnsi="Times New Roman" w:cs="Times New Roman"/>
            <w:noProof/>
            <w:webHidden/>
            <w:sz w:val="24"/>
            <w:szCs w:val="24"/>
          </w:rPr>
          <w:fldChar w:fldCharType="begin"/>
        </w:r>
        <w:r w:rsidRPr="00C06D78">
          <w:rPr>
            <w:rFonts w:ascii="Times New Roman" w:hAnsi="Times New Roman" w:cs="Times New Roman"/>
            <w:noProof/>
            <w:webHidden/>
            <w:sz w:val="24"/>
            <w:szCs w:val="24"/>
          </w:rPr>
          <w:instrText xml:space="preserve"> PAGEREF _Toc433014101 \h </w:instrText>
        </w:r>
        <w:r w:rsidRPr="00C06D78">
          <w:rPr>
            <w:rFonts w:ascii="Times New Roman" w:hAnsi="Times New Roman" w:cs="Times New Roman"/>
            <w:noProof/>
            <w:webHidden/>
            <w:sz w:val="24"/>
            <w:szCs w:val="24"/>
          </w:rPr>
        </w:r>
        <w:r w:rsidRPr="00C06D78">
          <w:rPr>
            <w:rFonts w:ascii="Times New Roman" w:hAnsi="Times New Roman" w:cs="Times New Roman"/>
            <w:noProof/>
            <w:webHidden/>
            <w:sz w:val="24"/>
            <w:szCs w:val="24"/>
          </w:rPr>
          <w:fldChar w:fldCharType="separate"/>
        </w:r>
        <w:r w:rsidR="00C06D78">
          <w:rPr>
            <w:rFonts w:ascii="Times New Roman" w:hAnsi="Times New Roman" w:cs="Times New Roman"/>
            <w:noProof/>
            <w:webHidden/>
            <w:sz w:val="24"/>
            <w:szCs w:val="24"/>
          </w:rPr>
          <w:t>10</w:t>
        </w:r>
        <w:r w:rsidR="00915E4D">
          <w:rPr>
            <w:rFonts w:ascii="Times New Roman" w:hAnsi="Times New Roman" w:cs="Times New Roman"/>
            <w:noProof/>
            <w:webHidden/>
            <w:sz w:val="24"/>
            <w:szCs w:val="24"/>
          </w:rPr>
          <w:t>4</w:t>
        </w:r>
        <w:r w:rsidRPr="00C06D78">
          <w:rPr>
            <w:rFonts w:ascii="Times New Roman" w:hAnsi="Times New Roman" w:cs="Times New Roman"/>
            <w:noProof/>
            <w:webHidden/>
            <w:sz w:val="24"/>
            <w:szCs w:val="24"/>
          </w:rPr>
          <w:fldChar w:fldCharType="end"/>
        </w:r>
      </w:hyperlink>
    </w:p>
    <w:p w:rsidR="009B6A44" w:rsidRPr="00C06D78" w:rsidRDefault="009B6A44" w:rsidP="00C06D78">
      <w:pPr>
        <w:spacing w:after="0" w:line="240" w:lineRule="auto"/>
        <w:contextualSpacing/>
        <w:jc w:val="both"/>
        <w:rPr>
          <w:rFonts w:ascii="Times New Roman" w:hAnsi="Times New Roman" w:cs="Times New Roman"/>
          <w:sz w:val="24"/>
          <w:szCs w:val="24"/>
        </w:rPr>
      </w:pPr>
    </w:p>
    <w:p w:rsidR="00C05A42" w:rsidRPr="00C06D78" w:rsidRDefault="00C05A42" w:rsidP="00C06D78">
      <w:pPr>
        <w:spacing w:after="0" w:line="240" w:lineRule="auto"/>
        <w:contextualSpacing/>
        <w:jc w:val="both"/>
        <w:rPr>
          <w:rFonts w:ascii="Times New Roman" w:hAnsi="Times New Roman" w:cs="Times New Roman"/>
          <w:sz w:val="24"/>
          <w:szCs w:val="24"/>
        </w:rPr>
      </w:pPr>
    </w:p>
    <w:p w:rsidR="00C05A42" w:rsidRPr="00C06D78" w:rsidRDefault="00C05A42" w:rsidP="00C06D78">
      <w:pPr>
        <w:spacing w:after="0" w:line="240" w:lineRule="auto"/>
        <w:contextualSpacing/>
        <w:jc w:val="both"/>
        <w:rPr>
          <w:rFonts w:ascii="Times New Roman" w:hAnsi="Times New Roman" w:cs="Times New Roman"/>
          <w:sz w:val="24"/>
          <w:szCs w:val="24"/>
        </w:rPr>
      </w:pPr>
    </w:p>
    <w:p w:rsidR="00C05A42" w:rsidRPr="00C06D78" w:rsidRDefault="00C05A42" w:rsidP="00C06D78">
      <w:pPr>
        <w:spacing w:after="0" w:line="240" w:lineRule="auto"/>
        <w:contextualSpacing/>
        <w:jc w:val="both"/>
        <w:rPr>
          <w:rFonts w:ascii="Times New Roman" w:hAnsi="Times New Roman" w:cs="Times New Roman"/>
          <w:sz w:val="24"/>
          <w:szCs w:val="24"/>
        </w:rPr>
      </w:pPr>
    </w:p>
    <w:p w:rsidR="00C05A42" w:rsidRPr="00C06D78" w:rsidRDefault="00C05A42" w:rsidP="00C06D78">
      <w:pPr>
        <w:spacing w:after="0" w:line="240" w:lineRule="auto"/>
        <w:contextualSpacing/>
        <w:jc w:val="both"/>
        <w:rPr>
          <w:rFonts w:ascii="Times New Roman" w:hAnsi="Times New Roman" w:cs="Times New Roman"/>
          <w:sz w:val="24"/>
          <w:szCs w:val="24"/>
        </w:rPr>
      </w:pPr>
    </w:p>
    <w:p w:rsidR="00C05A42" w:rsidRDefault="00C05A42" w:rsidP="00C06D78">
      <w:pPr>
        <w:spacing w:after="0" w:line="240" w:lineRule="auto"/>
        <w:contextualSpacing/>
        <w:jc w:val="both"/>
        <w:rPr>
          <w:rFonts w:ascii="Times New Roman" w:hAnsi="Times New Roman" w:cs="Times New Roman"/>
          <w:sz w:val="24"/>
          <w:szCs w:val="24"/>
        </w:rPr>
      </w:pPr>
    </w:p>
    <w:p w:rsidR="00C06D78" w:rsidRDefault="00C06D78" w:rsidP="00C06D78">
      <w:pPr>
        <w:spacing w:after="0" w:line="240" w:lineRule="auto"/>
        <w:contextualSpacing/>
        <w:jc w:val="both"/>
        <w:rPr>
          <w:rFonts w:ascii="Times New Roman" w:hAnsi="Times New Roman" w:cs="Times New Roman"/>
          <w:sz w:val="24"/>
          <w:szCs w:val="24"/>
        </w:rPr>
      </w:pPr>
    </w:p>
    <w:p w:rsidR="00C06D78" w:rsidRDefault="00C06D78" w:rsidP="00C06D78">
      <w:pPr>
        <w:spacing w:after="0" w:line="240" w:lineRule="auto"/>
        <w:contextualSpacing/>
        <w:jc w:val="both"/>
        <w:rPr>
          <w:rFonts w:ascii="Times New Roman" w:hAnsi="Times New Roman" w:cs="Times New Roman"/>
          <w:sz w:val="24"/>
          <w:szCs w:val="24"/>
        </w:rPr>
      </w:pPr>
    </w:p>
    <w:p w:rsidR="00C06D78" w:rsidRDefault="00C06D78" w:rsidP="00C06D78">
      <w:pPr>
        <w:spacing w:after="0" w:line="240" w:lineRule="auto"/>
        <w:contextualSpacing/>
        <w:jc w:val="both"/>
        <w:rPr>
          <w:rFonts w:ascii="Times New Roman" w:hAnsi="Times New Roman" w:cs="Times New Roman"/>
          <w:sz w:val="24"/>
          <w:szCs w:val="24"/>
        </w:rPr>
      </w:pPr>
    </w:p>
    <w:p w:rsidR="00C06D78" w:rsidRDefault="00C06D78" w:rsidP="00C06D78">
      <w:pPr>
        <w:spacing w:after="0" w:line="240" w:lineRule="auto"/>
        <w:contextualSpacing/>
        <w:jc w:val="both"/>
        <w:rPr>
          <w:rFonts w:ascii="Times New Roman" w:hAnsi="Times New Roman" w:cs="Times New Roman"/>
          <w:sz w:val="24"/>
          <w:szCs w:val="24"/>
        </w:rPr>
      </w:pPr>
    </w:p>
    <w:p w:rsidR="00C06D78" w:rsidRDefault="00C06D78" w:rsidP="00C06D78">
      <w:pPr>
        <w:spacing w:after="0" w:line="240" w:lineRule="auto"/>
        <w:contextualSpacing/>
        <w:jc w:val="both"/>
        <w:rPr>
          <w:rFonts w:ascii="Times New Roman" w:hAnsi="Times New Roman" w:cs="Times New Roman"/>
          <w:sz w:val="24"/>
          <w:szCs w:val="24"/>
        </w:rPr>
      </w:pPr>
    </w:p>
    <w:p w:rsidR="00C06D78" w:rsidRDefault="00C06D78" w:rsidP="00C06D78">
      <w:pPr>
        <w:spacing w:after="0" w:line="240" w:lineRule="auto"/>
        <w:contextualSpacing/>
        <w:jc w:val="both"/>
        <w:rPr>
          <w:rFonts w:ascii="Times New Roman" w:hAnsi="Times New Roman" w:cs="Times New Roman"/>
          <w:sz w:val="24"/>
          <w:szCs w:val="24"/>
        </w:rPr>
      </w:pPr>
    </w:p>
    <w:p w:rsidR="00C06D78" w:rsidRDefault="00C06D78" w:rsidP="00C06D78">
      <w:pPr>
        <w:spacing w:after="0" w:line="240" w:lineRule="auto"/>
        <w:contextualSpacing/>
        <w:jc w:val="both"/>
        <w:rPr>
          <w:rFonts w:ascii="Times New Roman" w:hAnsi="Times New Roman" w:cs="Times New Roman"/>
          <w:sz w:val="24"/>
          <w:szCs w:val="24"/>
        </w:rPr>
      </w:pPr>
    </w:p>
    <w:p w:rsidR="00C06D78" w:rsidRDefault="00C06D78" w:rsidP="00C06D78">
      <w:pPr>
        <w:spacing w:after="0" w:line="240" w:lineRule="auto"/>
        <w:contextualSpacing/>
        <w:jc w:val="both"/>
        <w:rPr>
          <w:rFonts w:ascii="Times New Roman" w:hAnsi="Times New Roman" w:cs="Times New Roman"/>
          <w:sz w:val="24"/>
          <w:szCs w:val="24"/>
        </w:rPr>
      </w:pPr>
    </w:p>
    <w:p w:rsidR="00C06D78" w:rsidRDefault="00C06D78" w:rsidP="00C06D78">
      <w:pPr>
        <w:spacing w:after="0" w:line="240" w:lineRule="auto"/>
        <w:contextualSpacing/>
        <w:jc w:val="both"/>
        <w:rPr>
          <w:rFonts w:ascii="Times New Roman" w:hAnsi="Times New Roman" w:cs="Times New Roman"/>
          <w:sz w:val="24"/>
          <w:szCs w:val="24"/>
        </w:rPr>
      </w:pPr>
    </w:p>
    <w:p w:rsidR="00C06D78" w:rsidRDefault="00C06D78" w:rsidP="00C06D78">
      <w:pPr>
        <w:spacing w:after="0" w:line="240" w:lineRule="auto"/>
        <w:contextualSpacing/>
        <w:jc w:val="both"/>
        <w:rPr>
          <w:rFonts w:ascii="Times New Roman" w:hAnsi="Times New Roman" w:cs="Times New Roman"/>
          <w:sz w:val="24"/>
          <w:szCs w:val="24"/>
        </w:rPr>
      </w:pPr>
    </w:p>
    <w:p w:rsidR="00C06D78" w:rsidRDefault="00C06D78" w:rsidP="00C06D78">
      <w:pPr>
        <w:spacing w:after="0" w:line="240" w:lineRule="auto"/>
        <w:contextualSpacing/>
        <w:jc w:val="both"/>
        <w:rPr>
          <w:rFonts w:ascii="Times New Roman" w:hAnsi="Times New Roman" w:cs="Times New Roman"/>
          <w:sz w:val="24"/>
          <w:szCs w:val="24"/>
        </w:rPr>
      </w:pPr>
    </w:p>
    <w:p w:rsidR="00C06D78" w:rsidRDefault="00C06D78" w:rsidP="00C06D78">
      <w:pPr>
        <w:spacing w:after="0" w:line="240" w:lineRule="auto"/>
        <w:contextualSpacing/>
        <w:jc w:val="both"/>
        <w:rPr>
          <w:rFonts w:ascii="Times New Roman" w:hAnsi="Times New Roman" w:cs="Times New Roman"/>
          <w:sz w:val="24"/>
          <w:szCs w:val="24"/>
        </w:rPr>
      </w:pPr>
    </w:p>
    <w:p w:rsidR="00C06D78" w:rsidRDefault="00C06D78" w:rsidP="00C06D78">
      <w:pPr>
        <w:spacing w:after="0" w:line="240" w:lineRule="auto"/>
        <w:contextualSpacing/>
        <w:jc w:val="both"/>
        <w:rPr>
          <w:rFonts w:ascii="Times New Roman" w:hAnsi="Times New Roman" w:cs="Times New Roman"/>
          <w:sz w:val="24"/>
          <w:szCs w:val="24"/>
        </w:rPr>
      </w:pPr>
    </w:p>
    <w:p w:rsidR="00C06D78" w:rsidRDefault="00C06D78" w:rsidP="00C06D78">
      <w:pPr>
        <w:spacing w:after="0" w:line="240" w:lineRule="auto"/>
        <w:contextualSpacing/>
        <w:jc w:val="both"/>
        <w:rPr>
          <w:rFonts w:ascii="Times New Roman" w:hAnsi="Times New Roman" w:cs="Times New Roman"/>
          <w:sz w:val="24"/>
          <w:szCs w:val="24"/>
        </w:rPr>
      </w:pPr>
    </w:p>
    <w:p w:rsidR="00C06D78" w:rsidRDefault="00C06D78" w:rsidP="00C06D78">
      <w:pPr>
        <w:spacing w:after="0" w:line="240" w:lineRule="auto"/>
        <w:contextualSpacing/>
        <w:jc w:val="both"/>
        <w:rPr>
          <w:rFonts w:ascii="Times New Roman" w:hAnsi="Times New Roman" w:cs="Times New Roman"/>
          <w:sz w:val="24"/>
          <w:szCs w:val="24"/>
        </w:rPr>
      </w:pPr>
    </w:p>
    <w:p w:rsidR="00C06D78" w:rsidRDefault="00C06D78" w:rsidP="00C06D78">
      <w:pPr>
        <w:spacing w:after="0" w:line="240" w:lineRule="auto"/>
        <w:contextualSpacing/>
        <w:jc w:val="both"/>
        <w:rPr>
          <w:rFonts w:ascii="Times New Roman" w:hAnsi="Times New Roman" w:cs="Times New Roman"/>
          <w:sz w:val="24"/>
          <w:szCs w:val="24"/>
        </w:rPr>
      </w:pPr>
    </w:p>
    <w:p w:rsidR="00C06D78" w:rsidRDefault="00C06D78" w:rsidP="00C06D78">
      <w:pPr>
        <w:spacing w:after="0" w:line="240" w:lineRule="auto"/>
        <w:contextualSpacing/>
        <w:jc w:val="both"/>
        <w:rPr>
          <w:rFonts w:ascii="Times New Roman" w:hAnsi="Times New Roman" w:cs="Times New Roman"/>
          <w:sz w:val="24"/>
          <w:szCs w:val="24"/>
        </w:rPr>
      </w:pPr>
    </w:p>
    <w:p w:rsidR="00C06D78" w:rsidRDefault="00C06D78" w:rsidP="00C06D78">
      <w:pPr>
        <w:spacing w:after="0" w:line="240" w:lineRule="auto"/>
        <w:contextualSpacing/>
        <w:jc w:val="both"/>
        <w:rPr>
          <w:rFonts w:ascii="Times New Roman" w:hAnsi="Times New Roman" w:cs="Times New Roman"/>
          <w:sz w:val="24"/>
          <w:szCs w:val="24"/>
        </w:rPr>
      </w:pPr>
    </w:p>
    <w:p w:rsidR="00C06D78" w:rsidRPr="00C06D78" w:rsidRDefault="00C06D78" w:rsidP="00C06D78">
      <w:pPr>
        <w:spacing w:after="0" w:line="240" w:lineRule="auto"/>
        <w:contextualSpacing/>
        <w:jc w:val="both"/>
        <w:rPr>
          <w:rFonts w:ascii="Times New Roman" w:hAnsi="Times New Roman" w:cs="Times New Roman"/>
          <w:sz w:val="24"/>
          <w:szCs w:val="24"/>
        </w:rPr>
      </w:pPr>
    </w:p>
    <w:p w:rsidR="00C05A42" w:rsidRPr="00C06D78" w:rsidRDefault="00C05A42" w:rsidP="00C06D78">
      <w:pPr>
        <w:spacing w:after="0" w:line="240" w:lineRule="auto"/>
        <w:contextualSpacing/>
        <w:jc w:val="both"/>
        <w:rPr>
          <w:rFonts w:ascii="Times New Roman" w:hAnsi="Times New Roman" w:cs="Times New Roman"/>
          <w:sz w:val="24"/>
          <w:szCs w:val="24"/>
        </w:rPr>
      </w:pPr>
    </w:p>
    <w:p w:rsidR="00C05A42" w:rsidRPr="00C06D78" w:rsidRDefault="00C05A42" w:rsidP="00C06D78">
      <w:pPr>
        <w:spacing w:after="0" w:line="240" w:lineRule="auto"/>
        <w:contextualSpacing/>
        <w:jc w:val="both"/>
        <w:rPr>
          <w:rFonts w:ascii="Times New Roman" w:hAnsi="Times New Roman" w:cs="Times New Roman"/>
          <w:sz w:val="24"/>
          <w:szCs w:val="24"/>
        </w:rPr>
      </w:pPr>
    </w:p>
    <w:p w:rsidR="00C05A42" w:rsidRPr="00C06D78" w:rsidRDefault="00C05A42" w:rsidP="00C06D78">
      <w:pPr>
        <w:spacing w:after="0" w:line="240" w:lineRule="auto"/>
        <w:contextualSpacing/>
        <w:jc w:val="center"/>
        <w:outlineLvl w:val="0"/>
        <w:rPr>
          <w:rFonts w:ascii="Times New Roman" w:eastAsia="Times New Roman" w:hAnsi="Times New Roman" w:cs="Times New Roman"/>
          <w:b/>
          <w:bCs/>
          <w:sz w:val="24"/>
          <w:szCs w:val="24"/>
        </w:rPr>
      </w:pPr>
      <w:bookmarkStart w:id="0" w:name="_Toc432960451"/>
      <w:bookmarkStart w:id="1" w:name="_Toc433014076"/>
      <w:r w:rsidRPr="00C06D78">
        <w:rPr>
          <w:rFonts w:ascii="Times New Roman" w:hAnsi="Times New Roman" w:cs="Times New Roman"/>
          <w:b/>
          <w:bCs/>
          <w:sz w:val="24"/>
          <w:szCs w:val="24"/>
        </w:rPr>
        <w:lastRenderedPageBreak/>
        <w:t>1. ОБЩИЕ ПОЛОЖЕНИЯ</w:t>
      </w:r>
      <w:bookmarkEnd w:id="0"/>
      <w:bookmarkEnd w:id="1"/>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b/>
          <w:bCs/>
          <w:sz w:val="24"/>
          <w:szCs w:val="24"/>
        </w:rPr>
        <w:t>Определение и назначение адаптированной основной общеобразовательной программы начального общего образования глухих обуча</w:t>
      </w:r>
      <w:r w:rsidRPr="00C06D78">
        <w:rPr>
          <w:rFonts w:ascii="Times New Roman" w:hAnsi="Times New Roman" w:cs="Times New Roman"/>
          <w:b/>
          <w:bCs/>
          <w:sz w:val="24"/>
          <w:szCs w:val="24"/>
        </w:rPr>
        <w:t>ю</w:t>
      </w:r>
      <w:r w:rsidRPr="00C06D78">
        <w:rPr>
          <w:rFonts w:ascii="Times New Roman" w:hAnsi="Times New Roman" w:cs="Times New Roman"/>
          <w:b/>
          <w:bCs/>
          <w:sz w:val="24"/>
          <w:szCs w:val="24"/>
        </w:rPr>
        <w:t>щихся</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Адаптированная основная общеобразовательная программа начального общего образования глухих детей (АООП НОО) – это образовательная пр</w:t>
      </w:r>
      <w:r w:rsidRPr="00C06D78">
        <w:rPr>
          <w:rFonts w:ascii="Times New Roman" w:hAnsi="Times New Roman" w:cs="Times New Roman"/>
          <w:sz w:val="24"/>
          <w:szCs w:val="24"/>
        </w:rPr>
        <w:t>о</w:t>
      </w:r>
      <w:r w:rsidRPr="00C06D78">
        <w:rPr>
          <w:rFonts w:ascii="Times New Roman" w:hAnsi="Times New Roman" w:cs="Times New Roman"/>
          <w:sz w:val="24"/>
          <w:szCs w:val="24"/>
        </w:rPr>
        <w:t>грамма, адаптированная для обучения глухих детей с учетом особенностей их психофизического развития, инд</w:t>
      </w:r>
      <w:r w:rsidRPr="00C06D78">
        <w:rPr>
          <w:rFonts w:ascii="Times New Roman" w:hAnsi="Times New Roman" w:cs="Times New Roman"/>
          <w:sz w:val="24"/>
          <w:szCs w:val="24"/>
        </w:rPr>
        <w:t>и</w:t>
      </w:r>
      <w:r w:rsidRPr="00C06D78">
        <w:rPr>
          <w:rFonts w:ascii="Times New Roman" w:hAnsi="Times New Roman" w:cs="Times New Roman"/>
          <w:sz w:val="24"/>
          <w:szCs w:val="24"/>
        </w:rPr>
        <w:t>видуальных возможностей, обеспечивающая коррекцию нарушений развития и социал</w:t>
      </w:r>
      <w:r w:rsidRPr="00C06D78">
        <w:rPr>
          <w:rFonts w:ascii="Times New Roman" w:hAnsi="Times New Roman" w:cs="Times New Roman"/>
          <w:sz w:val="24"/>
          <w:szCs w:val="24"/>
        </w:rPr>
        <w:t>ь</w:t>
      </w:r>
      <w:r w:rsidRPr="00C06D78">
        <w:rPr>
          <w:rFonts w:ascii="Times New Roman" w:hAnsi="Times New Roman" w:cs="Times New Roman"/>
          <w:sz w:val="24"/>
          <w:szCs w:val="24"/>
        </w:rPr>
        <w:t xml:space="preserve">ную адаптацию. </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Примерная адаптированная основная общеобразовательная программа (далее ПрАООП) начального общего образования глухих  детей – это учебно-методическая документация, определяющая рекомендуемые федеральным государственным образов</w:t>
      </w:r>
      <w:r w:rsidRPr="00C06D78">
        <w:rPr>
          <w:rFonts w:ascii="Times New Roman" w:hAnsi="Times New Roman" w:cs="Times New Roman"/>
          <w:sz w:val="24"/>
          <w:szCs w:val="24"/>
        </w:rPr>
        <w:t>а</w:t>
      </w:r>
      <w:r w:rsidRPr="00C06D78">
        <w:rPr>
          <w:rFonts w:ascii="Times New Roman" w:hAnsi="Times New Roman" w:cs="Times New Roman"/>
          <w:sz w:val="24"/>
          <w:szCs w:val="24"/>
        </w:rPr>
        <w:t>тельным стандартом объем и содержание образования, планируемые результаты освоения образовательной программы, пр</w:t>
      </w:r>
      <w:r w:rsidRPr="00C06D78">
        <w:rPr>
          <w:rFonts w:ascii="Times New Roman" w:hAnsi="Times New Roman" w:cs="Times New Roman"/>
          <w:sz w:val="24"/>
          <w:szCs w:val="24"/>
        </w:rPr>
        <w:t>и</w:t>
      </w:r>
      <w:r w:rsidRPr="00C06D78">
        <w:rPr>
          <w:rFonts w:ascii="Times New Roman" w:hAnsi="Times New Roman" w:cs="Times New Roman"/>
          <w:sz w:val="24"/>
          <w:szCs w:val="24"/>
        </w:rPr>
        <w:t>мерные условия образовательной деятельности, включая примерные расчеты нормативных затрат оказания государственных услуг по реализации образ</w:t>
      </w:r>
      <w:r w:rsidRPr="00C06D78">
        <w:rPr>
          <w:rFonts w:ascii="Times New Roman" w:hAnsi="Times New Roman" w:cs="Times New Roman"/>
          <w:sz w:val="24"/>
          <w:szCs w:val="24"/>
        </w:rPr>
        <w:t>о</w:t>
      </w:r>
      <w:r w:rsidRPr="00C06D78">
        <w:rPr>
          <w:rFonts w:ascii="Times New Roman" w:hAnsi="Times New Roman" w:cs="Times New Roman"/>
          <w:sz w:val="24"/>
          <w:szCs w:val="24"/>
        </w:rPr>
        <w:t xml:space="preserve">вательной программы. </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Примерная адаптированная основная общеобразовательная программа начального общего образования глухих  детей разрабатывается на основе федеральных государстве</w:t>
      </w:r>
      <w:r w:rsidRPr="00C06D78">
        <w:rPr>
          <w:rFonts w:ascii="Times New Roman" w:hAnsi="Times New Roman" w:cs="Times New Roman"/>
          <w:sz w:val="24"/>
          <w:szCs w:val="24"/>
        </w:rPr>
        <w:t>н</w:t>
      </w:r>
      <w:r w:rsidRPr="00C06D78">
        <w:rPr>
          <w:rFonts w:ascii="Times New Roman" w:hAnsi="Times New Roman" w:cs="Times New Roman"/>
          <w:sz w:val="24"/>
          <w:szCs w:val="24"/>
        </w:rPr>
        <w:t>ных образовательных стандартов для обучающихся с ограниченными возможностями здоровья.</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Разработанная ПрАООП проходит процедуру экспертизы, по результатам которой включаются экспертизы в реестр примерных основных образовательных программ, являющийся общедоступной государственной информ</w:t>
      </w:r>
      <w:r w:rsidRPr="00C06D78">
        <w:rPr>
          <w:rFonts w:ascii="Times New Roman" w:hAnsi="Times New Roman" w:cs="Times New Roman"/>
          <w:sz w:val="24"/>
          <w:szCs w:val="24"/>
        </w:rPr>
        <w:t>а</w:t>
      </w:r>
      <w:r w:rsidRPr="00C06D78">
        <w:rPr>
          <w:rFonts w:ascii="Times New Roman" w:hAnsi="Times New Roman" w:cs="Times New Roman"/>
          <w:sz w:val="24"/>
          <w:szCs w:val="24"/>
        </w:rPr>
        <w:t>ционной системой</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АООП НОО глухих детей самостоятельно разрабатывается и утверждается организацией, осуществляющей образовательную деятельность в соо</w:t>
      </w:r>
      <w:r w:rsidRPr="00C06D78">
        <w:rPr>
          <w:rFonts w:ascii="Times New Roman" w:hAnsi="Times New Roman" w:cs="Times New Roman"/>
          <w:sz w:val="24"/>
          <w:szCs w:val="24"/>
        </w:rPr>
        <w:t>т</w:t>
      </w:r>
      <w:r w:rsidRPr="00C06D78">
        <w:rPr>
          <w:rFonts w:ascii="Times New Roman" w:hAnsi="Times New Roman" w:cs="Times New Roman"/>
          <w:sz w:val="24"/>
          <w:szCs w:val="24"/>
        </w:rPr>
        <w:t>ветствии с федеральным государственным образовательным стандартом н</w:t>
      </w:r>
      <w:r w:rsidRPr="00C06D78">
        <w:rPr>
          <w:rFonts w:ascii="Times New Roman" w:hAnsi="Times New Roman" w:cs="Times New Roman"/>
          <w:sz w:val="24"/>
          <w:szCs w:val="24"/>
        </w:rPr>
        <w:t>а</w:t>
      </w:r>
      <w:r w:rsidRPr="00C06D78">
        <w:rPr>
          <w:rFonts w:ascii="Times New Roman" w:hAnsi="Times New Roman" w:cs="Times New Roman"/>
          <w:sz w:val="24"/>
          <w:szCs w:val="24"/>
        </w:rPr>
        <w:t>чального общего образования для детей с ограниченными возможностями здоровья и с учетом Примерной адаптированной основной общеобразов</w:t>
      </w:r>
      <w:r w:rsidRPr="00C06D78">
        <w:rPr>
          <w:rFonts w:ascii="Times New Roman" w:hAnsi="Times New Roman" w:cs="Times New Roman"/>
          <w:sz w:val="24"/>
          <w:szCs w:val="24"/>
        </w:rPr>
        <w:t>а</w:t>
      </w:r>
      <w:r w:rsidRPr="00C06D78">
        <w:rPr>
          <w:rFonts w:ascii="Times New Roman" w:hAnsi="Times New Roman" w:cs="Times New Roman"/>
          <w:sz w:val="24"/>
          <w:szCs w:val="24"/>
        </w:rPr>
        <w:t>тельной программе начального общего образования глухих детей.</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АООП НОО определяет содержание и организацию образовательной деятельности на уровне НОО и обеспечивает решение образовательно –коррекционных задач.</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АООП НОО для обучающихся с ОВЗ, имеющих инвалидность, дополняется инд</w:t>
      </w:r>
      <w:r w:rsidRPr="00C06D78">
        <w:rPr>
          <w:rFonts w:ascii="Times New Roman" w:hAnsi="Times New Roman" w:cs="Times New Roman"/>
          <w:sz w:val="24"/>
          <w:szCs w:val="24"/>
        </w:rPr>
        <w:t>и</w:t>
      </w:r>
      <w:r w:rsidRPr="00C06D78">
        <w:rPr>
          <w:rFonts w:ascii="Times New Roman" w:hAnsi="Times New Roman" w:cs="Times New Roman"/>
          <w:sz w:val="24"/>
          <w:szCs w:val="24"/>
        </w:rPr>
        <w:t>видуальной программой реабилитации (далее — ИПР) инвалида в части создания спец</w:t>
      </w:r>
      <w:r w:rsidRPr="00C06D78">
        <w:rPr>
          <w:rFonts w:ascii="Times New Roman" w:hAnsi="Times New Roman" w:cs="Times New Roman"/>
          <w:sz w:val="24"/>
          <w:szCs w:val="24"/>
        </w:rPr>
        <w:t>и</w:t>
      </w:r>
      <w:r w:rsidRPr="00C06D78">
        <w:rPr>
          <w:rFonts w:ascii="Times New Roman" w:hAnsi="Times New Roman" w:cs="Times New Roman"/>
          <w:sz w:val="24"/>
          <w:szCs w:val="24"/>
        </w:rPr>
        <w:t>альных условий получения образования.</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АООП НОО реализуется с учетом образовательных потребностей глухих обуча</w:t>
      </w:r>
      <w:r w:rsidRPr="00C06D78">
        <w:rPr>
          <w:rFonts w:ascii="Times New Roman" w:hAnsi="Times New Roman" w:cs="Times New Roman"/>
          <w:sz w:val="24"/>
          <w:szCs w:val="24"/>
        </w:rPr>
        <w:t>ю</w:t>
      </w:r>
      <w:r w:rsidRPr="00C06D78">
        <w:rPr>
          <w:rFonts w:ascii="Times New Roman" w:hAnsi="Times New Roman" w:cs="Times New Roman"/>
          <w:sz w:val="24"/>
          <w:szCs w:val="24"/>
        </w:rPr>
        <w:t>щихся на основе специально разработанных учебных планов, в том числе индивидуал</w:t>
      </w:r>
      <w:r w:rsidRPr="00C06D78">
        <w:rPr>
          <w:rFonts w:ascii="Times New Roman" w:hAnsi="Times New Roman" w:cs="Times New Roman"/>
          <w:sz w:val="24"/>
          <w:szCs w:val="24"/>
        </w:rPr>
        <w:t>ь</w:t>
      </w:r>
      <w:r w:rsidRPr="00C06D78">
        <w:rPr>
          <w:rFonts w:ascii="Times New Roman" w:hAnsi="Times New Roman" w:cs="Times New Roman"/>
          <w:sz w:val="24"/>
          <w:szCs w:val="24"/>
        </w:rPr>
        <w:t>ных, которые обеспечивают освоение образовательной программы на основе индивиду</w:t>
      </w:r>
      <w:r w:rsidRPr="00C06D78">
        <w:rPr>
          <w:rFonts w:ascii="Times New Roman" w:hAnsi="Times New Roman" w:cs="Times New Roman"/>
          <w:sz w:val="24"/>
          <w:szCs w:val="24"/>
        </w:rPr>
        <w:t>а</w:t>
      </w:r>
      <w:r w:rsidRPr="00C06D78">
        <w:rPr>
          <w:rFonts w:ascii="Times New Roman" w:hAnsi="Times New Roman" w:cs="Times New Roman"/>
          <w:sz w:val="24"/>
          <w:szCs w:val="24"/>
        </w:rPr>
        <w:t>лизации ее содержания с учетом особенностей и образовательных потребностей конкре</w:t>
      </w:r>
      <w:r w:rsidRPr="00C06D78">
        <w:rPr>
          <w:rFonts w:ascii="Times New Roman" w:hAnsi="Times New Roman" w:cs="Times New Roman"/>
          <w:sz w:val="24"/>
          <w:szCs w:val="24"/>
        </w:rPr>
        <w:t>т</w:t>
      </w:r>
      <w:r w:rsidRPr="00C06D78">
        <w:rPr>
          <w:rFonts w:ascii="Times New Roman" w:hAnsi="Times New Roman" w:cs="Times New Roman"/>
          <w:sz w:val="24"/>
          <w:szCs w:val="24"/>
        </w:rPr>
        <w:t xml:space="preserve">ного обучающегося. </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На основе Стандарта организация может разработать в соответствии со специф</w:t>
      </w:r>
      <w:r w:rsidRPr="00C06D78">
        <w:rPr>
          <w:rFonts w:ascii="Times New Roman" w:hAnsi="Times New Roman" w:cs="Times New Roman"/>
          <w:sz w:val="24"/>
          <w:szCs w:val="24"/>
        </w:rPr>
        <w:t>и</w:t>
      </w:r>
      <w:r w:rsidRPr="00C06D78">
        <w:rPr>
          <w:rFonts w:ascii="Times New Roman" w:hAnsi="Times New Roman" w:cs="Times New Roman"/>
          <w:sz w:val="24"/>
          <w:szCs w:val="24"/>
        </w:rPr>
        <w:t xml:space="preserve">кой своей образовательной деятельности один или несколько вариантов АООП НОО с учетом особых образовательных потребностей глухих обучающихся. </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Реализация АООП НОО может быть организована как совместно с другими обучающимися, так и в отдельных классах,  группах или в отдел</w:t>
      </w:r>
      <w:r w:rsidRPr="00C06D78">
        <w:rPr>
          <w:rFonts w:ascii="Times New Roman" w:hAnsi="Times New Roman" w:cs="Times New Roman"/>
          <w:sz w:val="24"/>
          <w:szCs w:val="24"/>
        </w:rPr>
        <w:t>ь</w:t>
      </w:r>
      <w:r w:rsidRPr="00C06D78">
        <w:rPr>
          <w:rFonts w:ascii="Times New Roman" w:hAnsi="Times New Roman" w:cs="Times New Roman"/>
          <w:sz w:val="24"/>
          <w:szCs w:val="24"/>
        </w:rPr>
        <w:t xml:space="preserve">ных организациях. </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Для обеспечения освоения обучающимися с ОВЗ АООП НОО возможно использ</w:t>
      </w:r>
      <w:r w:rsidRPr="00C06D78">
        <w:rPr>
          <w:rFonts w:ascii="Times New Roman" w:hAnsi="Times New Roman" w:cs="Times New Roman"/>
          <w:sz w:val="24"/>
          <w:szCs w:val="24"/>
        </w:rPr>
        <w:t>о</w:t>
      </w:r>
      <w:r w:rsidRPr="00C06D78">
        <w:rPr>
          <w:rFonts w:ascii="Times New Roman" w:hAnsi="Times New Roman" w:cs="Times New Roman"/>
          <w:sz w:val="24"/>
          <w:szCs w:val="24"/>
        </w:rPr>
        <w:t>вание сетевой формы.</w:t>
      </w:r>
    </w:p>
    <w:p w:rsidR="00C05A42" w:rsidRPr="00C06D78" w:rsidRDefault="00C05A42" w:rsidP="00C06D78">
      <w:pPr>
        <w:tabs>
          <w:tab w:val="right" w:leader="dot" w:pos="9329"/>
        </w:tabs>
        <w:spacing w:after="0" w:line="240" w:lineRule="auto"/>
        <w:ind w:firstLine="709"/>
        <w:contextualSpacing/>
        <w:jc w:val="both"/>
        <w:rPr>
          <w:rFonts w:ascii="Times New Roman" w:hAnsi="Times New Roman" w:cs="Times New Roman"/>
          <w:b/>
          <w:bCs/>
          <w:sz w:val="24"/>
          <w:szCs w:val="24"/>
        </w:rPr>
      </w:pPr>
      <w:r w:rsidRPr="00C06D78">
        <w:rPr>
          <w:rFonts w:ascii="Times New Roman" w:hAnsi="Times New Roman" w:cs="Times New Roman"/>
          <w:b/>
          <w:bCs/>
          <w:sz w:val="24"/>
          <w:szCs w:val="24"/>
        </w:rPr>
        <w:t>Структура адаптированной основной общеобразовательной программы н</w:t>
      </w:r>
      <w:r w:rsidRPr="00C06D78">
        <w:rPr>
          <w:rFonts w:ascii="Times New Roman" w:hAnsi="Times New Roman" w:cs="Times New Roman"/>
          <w:b/>
          <w:bCs/>
          <w:sz w:val="24"/>
          <w:szCs w:val="24"/>
        </w:rPr>
        <w:t>а</w:t>
      </w:r>
      <w:r w:rsidRPr="00C06D78">
        <w:rPr>
          <w:rFonts w:ascii="Times New Roman" w:hAnsi="Times New Roman" w:cs="Times New Roman"/>
          <w:b/>
          <w:bCs/>
          <w:sz w:val="24"/>
          <w:szCs w:val="24"/>
        </w:rPr>
        <w:t>чального общего образования глухих обучающихся.</w:t>
      </w:r>
    </w:p>
    <w:p w:rsidR="00C05A42" w:rsidRPr="00C06D78" w:rsidRDefault="00C05A42" w:rsidP="00C06D78">
      <w:pPr>
        <w:tabs>
          <w:tab w:val="right" w:leader="dot" w:pos="9329"/>
        </w:tabs>
        <w:spacing w:after="0" w:line="240" w:lineRule="auto"/>
        <w:ind w:firstLine="709"/>
        <w:contextualSpacing/>
        <w:jc w:val="both"/>
        <w:rPr>
          <w:rFonts w:ascii="Times New Roman" w:eastAsia="Times New Roman" w:hAnsi="Times New Roman" w:cs="Times New Roman"/>
          <w:sz w:val="24"/>
          <w:szCs w:val="24"/>
        </w:rPr>
      </w:pP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АООП НОО включает обязательную часть и часть, формируемую участниками о</w:t>
      </w:r>
      <w:r w:rsidRPr="00C06D78">
        <w:rPr>
          <w:rFonts w:ascii="Times New Roman" w:hAnsi="Times New Roman" w:cs="Times New Roman"/>
          <w:sz w:val="24"/>
          <w:szCs w:val="24"/>
        </w:rPr>
        <w:t>б</w:t>
      </w:r>
      <w:r w:rsidRPr="00C06D78">
        <w:rPr>
          <w:rFonts w:ascii="Times New Roman" w:hAnsi="Times New Roman" w:cs="Times New Roman"/>
          <w:sz w:val="24"/>
          <w:szCs w:val="24"/>
        </w:rPr>
        <w:t>разовательных отношений.</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lastRenderedPageBreak/>
        <w:t>Соотношение частей определяется дифференцированно в зависимости от варианта АООП НОО и составляет: 80% и 20%, 70% и 30% или 60% и 40%, которые указаны в пр</w:t>
      </w:r>
      <w:r w:rsidRPr="00C06D78">
        <w:rPr>
          <w:rFonts w:ascii="Times New Roman" w:hAnsi="Times New Roman" w:cs="Times New Roman"/>
          <w:sz w:val="24"/>
          <w:szCs w:val="24"/>
        </w:rPr>
        <w:t>и</w:t>
      </w:r>
      <w:r w:rsidRPr="00C06D78">
        <w:rPr>
          <w:rFonts w:ascii="Times New Roman" w:hAnsi="Times New Roman" w:cs="Times New Roman"/>
          <w:sz w:val="24"/>
          <w:szCs w:val="24"/>
        </w:rPr>
        <w:t>ложениях №№ 1-8 к настоящему Стандарту.</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АООП НОО реализуется организацией через организацию урочной и внеурочной деятельности.</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АООП НОО содержит три раздела: целевой, содержательный и орган</w:t>
      </w:r>
      <w:r w:rsidRPr="00C06D78">
        <w:rPr>
          <w:rFonts w:ascii="Times New Roman" w:hAnsi="Times New Roman" w:cs="Times New Roman"/>
          <w:sz w:val="24"/>
          <w:szCs w:val="24"/>
        </w:rPr>
        <w:t>и</w:t>
      </w:r>
      <w:r w:rsidRPr="00C06D78">
        <w:rPr>
          <w:rFonts w:ascii="Times New Roman" w:hAnsi="Times New Roman" w:cs="Times New Roman"/>
          <w:sz w:val="24"/>
          <w:szCs w:val="24"/>
        </w:rPr>
        <w:t>зационный.</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Целевой раздел определяет общее назначение, цели, задачи и планируемые резул</w:t>
      </w:r>
      <w:r w:rsidRPr="00C06D78">
        <w:rPr>
          <w:rFonts w:ascii="Times New Roman" w:hAnsi="Times New Roman" w:cs="Times New Roman"/>
          <w:sz w:val="24"/>
          <w:szCs w:val="24"/>
        </w:rPr>
        <w:t>ь</w:t>
      </w:r>
      <w:r w:rsidRPr="00C06D78">
        <w:rPr>
          <w:rFonts w:ascii="Times New Roman" w:hAnsi="Times New Roman" w:cs="Times New Roman"/>
          <w:sz w:val="24"/>
          <w:szCs w:val="24"/>
        </w:rPr>
        <w:t>таты реализации АООП НОО, а также способы определения достижения этих целей и р</w:t>
      </w:r>
      <w:r w:rsidRPr="00C06D78">
        <w:rPr>
          <w:rFonts w:ascii="Times New Roman" w:hAnsi="Times New Roman" w:cs="Times New Roman"/>
          <w:sz w:val="24"/>
          <w:szCs w:val="24"/>
        </w:rPr>
        <w:t>е</w:t>
      </w:r>
      <w:r w:rsidRPr="00C06D78">
        <w:rPr>
          <w:rFonts w:ascii="Times New Roman" w:hAnsi="Times New Roman" w:cs="Times New Roman"/>
          <w:sz w:val="24"/>
          <w:szCs w:val="24"/>
        </w:rPr>
        <w:t>зультатов.</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Целевой раздел включает: пояснительную записку; планируемые результаты о</w:t>
      </w:r>
      <w:r w:rsidRPr="00C06D78">
        <w:rPr>
          <w:rFonts w:ascii="Times New Roman" w:hAnsi="Times New Roman" w:cs="Times New Roman"/>
          <w:sz w:val="24"/>
          <w:szCs w:val="24"/>
        </w:rPr>
        <w:t>с</w:t>
      </w:r>
      <w:r w:rsidRPr="00C06D78">
        <w:rPr>
          <w:rFonts w:ascii="Times New Roman" w:hAnsi="Times New Roman" w:cs="Times New Roman"/>
          <w:sz w:val="24"/>
          <w:szCs w:val="24"/>
        </w:rPr>
        <w:t>воения глухими обучающимися АООП НОО; систему оценки достижения планируемых результатов освоения АООП НОО.</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Содержательный раздел определяет общее содержание НОО обуча</w:t>
      </w:r>
      <w:r w:rsidRPr="00C06D78">
        <w:rPr>
          <w:rFonts w:ascii="Times New Roman" w:hAnsi="Times New Roman" w:cs="Times New Roman"/>
          <w:sz w:val="24"/>
          <w:szCs w:val="24"/>
        </w:rPr>
        <w:t>ю</w:t>
      </w:r>
      <w:r w:rsidRPr="00C06D78">
        <w:rPr>
          <w:rFonts w:ascii="Times New Roman" w:hAnsi="Times New Roman" w:cs="Times New Roman"/>
          <w:sz w:val="24"/>
          <w:szCs w:val="24"/>
        </w:rPr>
        <w:t>щихся с ОВЗ и включает следующие программы, ориентированные на достижение личностных, предме</w:t>
      </w:r>
      <w:r w:rsidRPr="00C06D78">
        <w:rPr>
          <w:rFonts w:ascii="Times New Roman" w:hAnsi="Times New Roman" w:cs="Times New Roman"/>
          <w:sz w:val="24"/>
          <w:szCs w:val="24"/>
        </w:rPr>
        <w:t>т</w:t>
      </w:r>
      <w:r w:rsidRPr="00C06D78">
        <w:rPr>
          <w:rFonts w:ascii="Times New Roman" w:hAnsi="Times New Roman" w:cs="Times New Roman"/>
          <w:sz w:val="24"/>
          <w:szCs w:val="24"/>
        </w:rPr>
        <w:t>ных и метапредметных результатов (в зависимости от варианта АООП НОО содержательный раздел может быть ориентир</w:t>
      </w:r>
      <w:r w:rsidRPr="00C06D78">
        <w:rPr>
          <w:rFonts w:ascii="Times New Roman" w:hAnsi="Times New Roman" w:cs="Times New Roman"/>
          <w:sz w:val="24"/>
          <w:szCs w:val="24"/>
        </w:rPr>
        <w:t>о</w:t>
      </w:r>
      <w:r w:rsidRPr="00C06D78">
        <w:rPr>
          <w:rFonts w:ascii="Times New Roman" w:hAnsi="Times New Roman" w:cs="Times New Roman"/>
          <w:sz w:val="24"/>
          <w:szCs w:val="24"/>
        </w:rPr>
        <w:t>ван на достижение только личностных и предметных результатов):</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программу формирования универсальных учебных действий у обуча</w:t>
      </w:r>
      <w:r w:rsidRPr="00C06D78">
        <w:rPr>
          <w:rFonts w:ascii="Times New Roman" w:hAnsi="Times New Roman" w:cs="Times New Roman"/>
          <w:sz w:val="24"/>
          <w:szCs w:val="24"/>
        </w:rPr>
        <w:t>ю</w:t>
      </w:r>
      <w:r w:rsidRPr="00C06D78">
        <w:rPr>
          <w:rFonts w:ascii="Times New Roman" w:hAnsi="Times New Roman" w:cs="Times New Roman"/>
          <w:sz w:val="24"/>
          <w:szCs w:val="24"/>
        </w:rPr>
        <w:t>щихся;</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программы отдельных учебных предметов, курсов коррекционно-развивающей о</w:t>
      </w:r>
      <w:r w:rsidRPr="00C06D78">
        <w:rPr>
          <w:rFonts w:ascii="Times New Roman" w:hAnsi="Times New Roman" w:cs="Times New Roman"/>
          <w:sz w:val="24"/>
          <w:szCs w:val="24"/>
        </w:rPr>
        <w:t>б</w:t>
      </w:r>
      <w:r w:rsidRPr="00C06D78">
        <w:rPr>
          <w:rFonts w:ascii="Times New Roman" w:hAnsi="Times New Roman" w:cs="Times New Roman"/>
          <w:sz w:val="24"/>
          <w:szCs w:val="24"/>
        </w:rPr>
        <w:t>ласти и курсов внеурочной деятельности;</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программу духовно-нравственного развития, воспитания глухих об</w:t>
      </w:r>
      <w:r w:rsidRPr="00C06D78">
        <w:rPr>
          <w:rFonts w:ascii="Times New Roman" w:hAnsi="Times New Roman" w:cs="Times New Roman"/>
          <w:sz w:val="24"/>
          <w:szCs w:val="24"/>
        </w:rPr>
        <w:t>у</w:t>
      </w:r>
      <w:r w:rsidRPr="00C06D78">
        <w:rPr>
          <w:rFonts w:ascii="Times New Roman" w:hAnsi="Times New Roman" w:cs="Times New Roman"/>
          <w:sz w:val="24"/>
          <w:szCs w:val="24"/>
        </w:rPr>
        <w:t>чающихся при получении НОО;</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программу формирования экологической культуры, здорового и безопасного о</w:t>
      </w:r>
      <w:r w:rsidRPr="00C06D78">
        <w:rPr>
          <w:rFonts w:ascii="Times New Roman" w:hAnsi="Times New Roman" w:cs="Times New Roman"/>
          <w:sz w:val="24"/>
          <w:szCs w:val="24"/>
        </w:rPr>
        <w:t>б</w:t>
      </w:r>
      <w:r w:rsidRPr="00C06D78">
        <w:rPr>
          <w:rFonts w:ascii="Times New Roman" w:hAnsi="Times New Roman" w:cs="Times New Roman"/>
          <w:sz w:val="24"/>
          <w:szCs w:val="24"/>
        </w:rPr>
        <w:t>раза жизни;</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программу коррекционной работы;</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программу внеурочной деятельности.</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Организационный раздел определяет общие рамки организации образовательной деятельности, а также механизмы реализации АООП НОО.</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Организационный раздел включает:</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учебный план НОО, включающий предметные и коррекционно-развивающую о</w:t>
      </w:r>
      <w:r w:rsidRPr="00C06D78">
        <w:rPr>
          <w:rFonts w:ascii="Times New Roman" w:hAnsi="Times New Roman" w:cs="Times New Roman"/>
          <w:sz w:val="24"/>
          <w:szCs w:val="24"/>
        </w:rPr>
        <w:t>б</w:t>
      </w:r>
      <w:r w:rsidRPr="00C06D78">
        <w:rPr>
          <w:rFonts w:ascii="Times New Roman" w:hAnsi="Times New Roman" w:cs="Times New Roman"/>
          <w:sz w:val="24"/>
          <w:szCs w:val="24"/>
        </w:rPr>
        <w:t>ласти, направления внеурочной деятельности;</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систему специальных условий реализации АООП НОО в соответствии с требованиями Стандарта. кадровые условия, финансово-экономические усл</w:t>
      </w:r>
      <w:r w:rsidRPr="00C06D78">
        <w:rPr>
          <w:rFonts w:ascii="Times New Roman" w:hAnsi="Times New Roman" w:cs="Times New Roman"/>
          <w:sz w:val="24"/>
          <w:szCs w:val="24"/>
        </w:rPr>
        <w:t>о</w:t>
      </w:r>
      <w:r w:rsidRPr="00C06D78">
        <w:rPr>
          <w:rFonts w:ascii="Times New Roman" w:hAnsi="Times New Roman" w:cs="Times New Roman"/>
          <w:sz w:val="24"/>
          <w:szCs w:val="24"/>
        </w:rPr>
        <w:t>вия, материально-технические условия.</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Учебный план НОО обучающихся с ОВЗ (далее – Учебный план) является осно</w:t>
      </w:r>
      <w:r w:rsidRPr="00C06D78">
        <w:rPr>
          <w:rFonts w:ascii="Times New Roman" w:hAnsi="Times New Roman" w:cs="Times New Roman"/>
          <w:sz w:val="24"/>
          <w:szCs w:val="24"/>
        </w:rPr>
        <w:t>в</w:t>
      </w:r>
      <w:r w:rsidRPr="00C06D78">
        <w:rPr>
          <w:rFonts w:ascii="Times New Roman" w:hAnsi="Times New Roman" w:cs="Times New Roman"/>
          <w:sz w:val="24"/>
          <w:szCs w:val="24"/>
        </w:rPr>
        <w:t>ным организационным механизмом реализации АООП НОО.</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Требования к разделам АООП НОО:</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Пояснительная записка должна раскрывать:</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1) цели реализации АООП НОО, конкретизированные в соответствии с требованиями Стандарта к результатам освоения обучающимися с ОВЗ А</w:t>
      </w:r>
      <w:r w:rsidRPr="00C06D78">
        <w:rPr>
          <w:rFonts w:ascii="Times New Roman" w:hAnsi="Times New Roman" w:cs="Times New Roman"/>
          <w:sz w:val="24"/>
          <w:szCs w:val="24"/>
        </w:rPr>
        <w:t>О</w:t>
      </w:r>
      <w:r w:rsidRPr="00C06D78">
        <w:rPr>
          <w:rFonts w:ascii="Times New Roman" w:hAnsi="Times New Roman" w:cs="Times New Roman"/>
          <w:sz w:val="24"/>
          <w:szCs w:val="24"/>
        </w:rPr>
        <w:t>ОП НОО;</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2) принципы и подходы к формированию АООП НОО;</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3) общую характеристику АООП НОО;</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4) психолого-педагогическую характеристику обучающихся с ОВЗ;</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5) описание особых образовательных потребностей обучающихся с ОВЗ.</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Планируемые результаты освоения АООП НОО должны:</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1) обеспечивать связь между требованиями Стандарта, образовательной деятельн</w:t>
      </w:r>
      <w:r w:rsidRPr="00C06D78">
        <w:rPr>
          <w:rFonts w:ascii="Times New Roman" w:hAnsi="Times New Roman" w:cs="Times New Roman"/>
          <w:sz w:val="24"/>
          <w:szCs w:val="24"/>
        </w:rPr>
        <w:t>о</w:t>
      </w:r>
      <w:r w:rsidRPr="00C06D78">
        <w:rPr>
          <w:rFonts w:ascii="Times New Roman" w:hAnsi="Times New Roman" w:cs="Times New Roman"/>
          <w:sz w:val="24"/>
          <w:szCs w:val="24"/>
        </w:rPr>
        <w:t>стью и системой оценки результатов освоения АООП НОО;</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2) являться основой для разработки АООП НОО организациями;</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t>3) являться содержательной и критериальной основой для разработки рабочих пр</w:t>
      </w:r>
      <w:r w:rsidRPr="00C06D78">
        <w:rPr>
          <w:rFonts w:ascii="Times New Roman" w:hAnsi="Times New Roman" w:cs="Times New Roman"/>
          <w:sz w:val="24"/>
          <w:szCs w:val="24"/>
        </w:rPr>
        <w:t>о</w:t>
      </w:r>
      <w:r w:rsidRPr="00C06D78">
        <w:rPr>
          <w:rFonts w:ascii="Times New Roman" w:hAnsi="Times New Roman" w:cs="Times New Roman"/>
          <w:sz w:val="24"/>
          <w:szCs w:val="24"/>
        </w:rPr>
        <w:t>грамм учебных предметов и учебно-методической литературы, а также для системы оценки качества освоения обучающимися АООП НОО в соответствии с требованиями Ста</w:t>
      </w:r>
      <w:r w:rsidRPr="00C06D78">
        <w:rPr>
          <w:rFonts w:ascii="Times New Roman" w:hAnsi="Times New Roman" w:cs="Times New Roman"/>
          <w:sz w:val="24"/>
          <w:szCs w:val="24"/>
        </w:rPr>
        <w:t>н</w:t>
      </w:r>
      <w:r w:rsidRPr="00C06D78">
        <w:rPr>
          <w:rFonts w:ascii="Times New Roman" w:hAnsi="Times New Roman" w:cs="Times New Roman"/>
          <w:sz w:val="24"/>
          <w:szCs w:val="24"/>
        </w:rPr>
        <w:t>дарта.</w:t>
      </w:r>
    </w:p>
    <w:p w:rsidR="00C05A42" w:rsidRPr="00C06D78" w:rsidRDefault="00C05A42" w:rsidP="00C06D78">
      <w:pPr>
        <w:spacing w:after="0" w:line="240" w:lineRule="auto"/>
        <w:ind w:firstLine="709"/>
        <w:contextualSpacing/>
        <w:jc w:val="both"/>
        <w:rPr>
          <w:rFonts w:ascii="Times New Roman" w:eastAsia="Times New Roman" w:hAnsi="Times New Roman" w:cs="Times New Roman"/>
          <w:sz w:val="24"/>
          <w:szCs w:val="24"/>
        </w:rPr>
      </w:pPr>
      <w:r w:rsidRPr="00C06D78">
        <w:rPr>
          <w:rFonts w:ascii="Times New Roman" w:hAnsi="Times New Roman" w:cs="Times New Roman"/>
          <w:sz w:val="24"/>
          <w:szCs w:val="24"/>
        </w:rPr>
        <w:lastRenderedPageBreak/>
        <w:t>Структура и содержание планируемых результатов освоения АООП НОО должны отражать требования Стандарта, передавать специфику образ</w:t>
      </w:r>
      <w:r w:rsidRPr="00C06D78">
        <w:rPr>
          <w:rFonts w:ascii="Times New Roman" w:hAnsi="Times New Roman" w:cs="Times New Roman"/>
          <w:sz w:val="24"/>
          <w:szCs w:val="24"/>
        </w:rPr>
        <w:t>о</w:t>
      </w:r>
      <w:r w:rsidRPr="00C06D78">
        <w:rPr>
          <w:rFonts w:ascii="Times New Roman" w:hAnsi="Times New Roman" w:cs="Times New Roman"/>
          <w:sz w:val="24"/>
          <w:szCs w:val="24"/>
        </w:rPr>
        <w:t>вательной деятельности (в частности, специфику целей изучения отдельных учебных предметов и курсов коррекц</w:t>
      </w:r>
      <w:r w:rsidRPr="00C06D78">
        <w:rPr>
          <w:rFonts w:ascii="Times New Roman" w:hAnsi="Times New Roman" w:cs="Times New Roman"/>
          <w:sz w:val="24"/>
          <w:szCs w:val="24"/>
        </w:rPr>
        <w:t>и</w:t>
      </w:r>
      <w:r w:rsidRPr="00C06D78">
        <w:rPr>
          <w:rFonts w:ascii="Times New Roman" w:hAnsi="Times New Roman" w:cs="Times New Roman"/>
          <w:sz w:val="24"/>
          <w:szCs w:val="24"/>
        </w:rPr>
        <w:t>онно-развивающей области), соответствовать возрастным возможностям и особым образовательным потребн</w:t>
      </w:r>
      <w:r w:rsidRPr="00C06D78">
        <w:rPr>
          <w:rFonts w:ascii="Times New Roman" w:hAnsi="Times New Roman" w:cs="Times New Roman"/>
          <w:sz w:val="24"/>
          <w:szCs w:val="24"/>
        </w:rPr>
        <w:t>о</w:t>
      </w:r>
      <w:r w:rsidRPr="00C06D78">
        <w:rPr>
          <w:rFonts w:ascii="Times New Roman" w:hAnsi="Times New Roman" w:cs="Times New Roman"/>
          <w:sz w:val="24"/>
          <w:szCs w:val="24"/>
        </w:rPr>
        <w:t>стям глухих обучающихся.</w:t>
      </w:r>
    </w:p>
    <w:p w:rsidR="00C05A42" w:rsidRPr="00C06D78" w:rsidRDefault="00C05A42" w:rsidP="00C06D78">
      <w:pPr>
        <w:tabs>
          <w:tab w:val="right" w:leader="dot" w:pos="9329"/>
        </w:tabs>
        <w:spacing w:after="0" w:line="240" w:lineRule="auto"/>
        <w:ind w:firstLine="709"/>
        <w:contextualSpacing/>
        <w:jc w:val="both"/>
        <w:rPr>
          <w:rFonts w:ascii="Times New Roman" w:eastAsia="Times New Roman" w:hAnsi="Times New Roman" w:cs="Times New Roman"/>
          <w:b/>
          <w:bCs/>
          <w:caps/>
          <w:sz w:val="24"/>
          <w:szCs w:val="24"/>
        </w:rPr>
      </w:pPr>
      <w:r w:rsidRPr="00C06D78">
        <w:rPr>
          <w:rFonts w:ascii="Times New Roman" w:hAnsi="Times New Roman" w:cs="Times New Roman"/>
          <w:b/>
          <w:bCs/>
          <w:sz w:val="24"/>
          <w:szCs w:val="24"/>
        </w:rPr>
        <w:t>Принципы и подходы  к формированию адаптированной основной общеобразовательной программы начального общего образования гл</w:t>
      </w:r>
      <w:r w:rsidRPr="00C06D78">
        <w:rPr>
          <w:rFonts w:ascii="Times New Roman" w:hAnsi="Times New Roman" w:cs="Times New Roman"/>
          <w:b/>
          <w:bCs/>
          <w:sz w:val="24"/>
          <w:szCs w:val="24"/>
        </w:rPr>
        <w:t>у</w:t>
      </w:r>
      <w:r w:rsidRPr="00C06D78">
        <w:rPr>
          <w:rFonts w:ascii="Times New Roman" w:hAnsi="Times New Roman" w:cs="Times New Roman"/>
          <w:b/>
          <w:bCs/>
          <w:sz w:val="24"/>
          <w:szCs w:val="24"/>
        </w:rPr>
        <w:t>хих обучающихся</w:t>
      </w:r>
    </w:p>
    <w:p w:rsidR="00C05A42" w:rsidRPr="00C06D78" w:rsidRDefault="00C05A42" w:rsidP="00C06D78">
      <w:pPr>
        <w:pStyle w:val="14TexstOSNOVA1012"/>
        <w:spacing w:line="240" w:lineRule="auto"/>
        <w:ind w:firstLine="709"/>
        <w:contextualSpacing/>
        <w:rPr>
          <w:rFonts w:ascii="Times New Roman" w:eastAsia="Times New Roman" w:hAnsi="Times New Roman" w:cs="Times New Roman"/>
          <w:color w:val="auto"/>
          <w:sz w:val="24"/>
          <w:szCs w:val="24"/>
        </w:rPr>
      </w:pPr>
      <w:r w:rsidRPr="00C06D78">
        <w:rPr>
          <w:rFonts w:ascii="Times New Roman" w:hAnsi="Times New Roman" w:cs="Times New Roman"/>
          <w:color w:val="auto"/>
          <w:sz w:val="24"/>
          <w:szCs w:val="24"/>
        </w:rPr>
        <w:t>К категории глухих относятся дети cо стойким  двусторонним нарушением слуха, при котором при врожденной или рано возникшей (до овладения речью) глухоте естественный ход развития словесной речи оказывается невозможным; без специальной систематической  психолого – педагогической помощи весь дальнейший путь психофизического развития становится вес</w:t>
      </w:r>
      <w:r w:rsidRPr="00C06D78">
        <w:rPr>
          <w:rFonts w:ascii="Times New Roman" w:hAnsi="Times New Roman" w:cs="Times New Roman"/>
          <w:color w:val="auto"/>
          <w:sz w:val="24"/>
          <w:szCs w:val="24"/>
        </w:rPr>
        <w:t>ь</w:t>
      </w:r>
      <w:r w:rsidRPr="00C06D78">
        <w:rPr>
          <w:rFonts w:ascii="Times New Roman" w:hAnsi="Times New Roman" w:cs="Times New Roman"/>
          <w:color w:val="auto"/>
          <w:sz w:val="24"/>
          <w:szCs w:val="24"/>
        </w:rPr>
        <w:t>ма своеобразным, существенно ограничивается социальная адаптация. Наиболее полноценное развитие глухих детей  достигается при раннем (с пе</w:t>
      </w:r>
      <w:r w:rsidRPr="00C06D78">
        <w:rPr>
          <w:rFonts w:ascii="Times New Roman" w:hAnsi="Times New Roman" w:cs="Times New Roman"/>
          <w:color w:val="auto"/>
          <w:sz w:val="24"/>
          <w:szCs w:val="24"/>
        </w:rPr>
        <w:t>р</w:t>
      </w:r>
      <w:r w:rsidRPr="00C06D78">
        <w:rPr>
          <w:rFonts w:ascii="Times New Roman" w:hAnsi="Times New Roman" w:cs="Times New Roman"/>
          <w:color w:val="auto"/>
          <w:sz w:val="24"/>
          <w:szCs w:val="24"/>
        </w:rPr>
        <w:t>вых месяцев жизни) выявлении нарушений слуха, слухопротезировании и ко</w:t>
      </w:r>
      <w:r w:rsidRPr="00C06D78">
        <w:rPr>
          <w:rFonts w:ascii="Times New Roman" w:hAnsi="Times New Roman" w:cs="Times New Roman"/>
          <w:color w:val="auto"/>
          <w:sz w:val="24"/>
          <w:szCs w:val="24"/>
        </w:rPr>
        <w:t>м</w:t>
      </w:r>
      <w:r w:rsidRPr="00C06D78">
        <w:rPr>
          <w:rFonts w:ascii="Times New Roman" w:hAnsi="Times New Roman" w:cs="Times New Roman"/>
          <w:color w:val="auto"/>
          <w:sz w:val="24"/>
          <w:szCs w:val="24"/>
        </w:rPr>
        <w:t>плексном медико – психолого – педагогическом сопровождении сразу после установления диагноза, обеспечении качественного образования на всех его ступенях с учетом структуры нар</w:t>
      </w:r>
      <w:r w:rsidRPr="00C06D78">
        <w:rPr>
          <w:rFonts w:ascii="Times New Roman" w:hAnsi="Times New Roman" w:cs="Times New Roman"/>
          <w:color w:val="auto"/>
          <w:sz w:val="24"/>
          <w:szCs w:val="24"/>
        </w:rPr>
        <w:t>у</w:t>
      </w:r>
      <w:r w:rsidRPr="00C06D78">
        <w:rPr>
          <w:rFonts w:ascii="Times New Roman" w:hAnsi="Times New Roman" w:cs="Times New Roman"/>
          <w:color w:val="auto"/>
          <w:sz w:val="24"/>
          <w:szCs w:val="24"/>
        </w:rPr>
        <w:t>шения, уровня общего и речевого развития, индивидуальных особенностей и возможн</w:t>
      </w:r>
      <w:r w:rsidRPr="00C06D78">
        <w:rPr>
          <w:rFonts w:ascii="Times New Roman" w:hAnsi="Times New Roman" w:cs="Times New Roman"/>
          <w:color w:val="auto"/>
          <w:sz w:val="24"/>
          <w:szCs w:val="24"/>
        </w:rPr>
        <w:t>о</w:t>
      </w:r>
      <w:r w:rsidRPr="00C06D78">
        <w:rPr>
          <w:rFonts w:ascii="Times New Roman" w:hAnsi="Times New Roman" w:cs="Times New Roman"/>
          <w:color w:val="auto"/>
          <w:sz w:val="24"/>
          <w:szCs w:val="24"/>
        </w:rPr>
        <w:t xml:space="preserve">стей каждого ребенка. </w:t>
      </w:r>
    </w:p>
    <w:p w:rsidR="00C05A42" w:rsidRPr="00C06D78" w:rsidRDefault="00C05A42" w:rsidP="00C06D78">
      <w:pPr>
        <w:pStyle w:val="14TexstOSNOVA1012"/>
        <w:spacing w:line="240" w:lineRule="auto"/>
        <w:ind w:firstLine="709"/>
        <w:contextualSpacing/>
        <w:rPr>
          <w:rFonts w:ascii="Times New Roman" w:eastAsia="Times New Roman" w:hAnsi="Times New Roman" w:cs="Times New Roman"/>
          <w:color w:val="auto"/>
          <w:sz w:val="24"/>
          <w:szCs w:val="24"/>
        </w:rPr>
      </w:pPr>
      <w:r w:rsidRPr="00C06D78">
        <w:rPr>
          <w:rFonts w:ascii="Times New Roman" w:hAnsi="Times New Roman" w:cs="Times New Roman"/>
          <w:color w:val="auto"/>
          <w:sz w:val="24"/>
          <w:szCs w:val="24"/>
        </w:rPr>
        <w:t>Глухие обучающиеся - это неоднородная по составу группа детей, включающая:</w:t>
      </w:r>
    </w:p>
    <w:p w:rsidR="00C05A42" w:rsidRPr="00C06D78" w:rsidRDefault="00C05A42" w:rsidP="00C06D78">
      <w:pPr>
        <w:pStyle w:val="14TexstOSNOVA1012"/>
        <w:spacing w:line="240" w:lineRule="auto"/>
        <w:ind w:firstLine="709"/>
        <w:contextualSpacing/>
        <w:rPr>
          <w:rFonts w:ascii="Times New Roman" w:eastAsia="Times New Roman" w:hAnsi="Times New Roman" w:cs="Times New Roman"/>
          <w:color w:val="auto"/>
          <w:sz w:val="24"/>
          <w:szCs w:val="24"/>
        </w:rPr>
      </w:pPr>
      <w:r w:rsidRPr="00C06D78">
        <w:rPr>
          <w:rFonts w:ascii="Times New Roman" w:hAnsi="Times New Roman" w:cs="Times New Roman"/>
          <w:color w:val="auto"/>
          <w:sz w:val="24"/>
          <w:szCs w:val="24"/>
        </w:rPr>
        <w:t>- глухих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медико – психолого – педагогическая помощь и качественное дошкольное обр</w:t>
      </w:r>
      <w:r w:rsidRPr="00C06D78">
        <w:rPr>
          <w:rFonts w:ascii="Times New Roman" w:hAnsi="Times New Roman" w:cs="Times New Roman"/>
          <w:color w:val="auto"/>
          <w:sz w:val="24"/>
          <w:szCs w:val="24"/>
        </w:rPr>
        <w:t>а</w:t>
      </w:r>
      <w:r w:rsidRPr="00C06D78">
        <w:rPr>
          <w:rFonts w:ascii="Times New Roman" w:hAnsi="Times New Roman" w:cs="Times New Roman"/>
          <w:color w:val="auto"/>
          <w:sz w:val="24"/>
          <w:szCs w:val="24"/>
        </w:rPr>
        <w:t>зование, имеют положительный опыта общения со слышащими сверстниками, могут при специальной психолого – педагогической помощи получать образование, сопоставимое по конечным достижениям с образованием слышащих нормально развивающихся сверстн</w:t>
      </w:r>
      <w:r w:rsidRPr="00C06D78">
        <w:rPr>
          <w:rFonts w:ascii="Times New Roman" w:hAnsi="Times New Roman" w:cs="Times New Roman"/>
          <w:color w:val="auto"/>
          <w:sz w:val="24"/>
          <w:szCs w:val="24"/>
        </w:rPr>
        <w:t>и</w:t>
      </w:r>
      <w:r w:rsidRPr="00C06D78">
        <w:rPr>
          <w:rFonts w:ascii="Times New Roman" w:hAnsi="Times New Roman" w:cs="Times New Roman"/>
          <w:color w:val="auto"/>
          <w:sz w:val="24"/>
          <w:szCs w:val="24"/>
        </w:rPr>
        <w:t xml:space="preserve">ков, находясь в их среде и в те же календарные сроки; </w:t>
      </w:r>
    </w:p>
    <w:p w:rsidR="00C05A42" w:rsidRPr="00C06D78" w:rsidRDefault="00C05A42" w:rsidP="00C06D78">
      <w:pPr>
        <w:pStyle w:val="14TexstOSNOVA1012"/>
        <w:spacing w:line="240" w:lineRule="auto"/>
        <w:ind w:firstLine="709"/>
        <w:contextualSpacing/>
        <w:rPr>
          <w:rFonts w:ascii="Times New Roman" w:eastAsia="Times New Roman" w:hAnsi="Times New Roman" w:cs="Times New Roman"/>
          <w:color w:val="auto"/>
          <w:sz w:val="24"/>
          <w:szCs w:val="24"/>
        </w:rPr>
      </w:pPr>
      <w:r w:rsidRPr="00C06D78">
        <w:rPr>
          <w:rFonts w:ascii="Times New Roman" w:hAnsi="Times New Roman" w:cs="Times New Roman"/>
          <w:color w:val="auto"/>
          <w:sz w:val="24"/>
          <w:szCs w:val="24"/>
        </w:rPr>
        <w:t xml:space="preserve">- глухих обучающихся, </w:t>
      </w:r>
      <w:r w:rsidRPr="00C06D78">
        <w:rPr>
          <w:rFonts w:ascii="Times New Roman" w:hAnsi="Times New Roman" w:cs="Times New Roman"/>
          <w:color w:val="auto"/>
          <w:kern w:val="1"/>
          <w:sz w:val="24"/>
          <w:szCs w:val="24"/>
        </w:rPr>
        <w:t>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w:t>
      </w:r>
      <w:r w:rsidRPr="00C06D78">
        <w:rPr>
          <w:rFonts w:ascii="Times New Roman" w:hAnsi="Times New Roman" w:cs="Times New Roman"/>
          <w:color w:val="auto"/>
          <w:sz w:val="24"/>
          <w:szCs w:val="24"/>
        </w:rPr>
        <w:t>, но в пролонгирова</w:t>
      </w:r>
      <w:r w:rsidRPr="00C06D78">
        <w:rPr>
          <w:rFonts w:ascii="Times New Roman" w:hAnsi="Times New Roman" w:cs="Times New Roman"/>
          <w:color w:val="auto"/>
          <w:sz w:val="24"/>
          <w:szCs w:val="24"/>
        </w:rPr>
        <w:t>н</w:t>
      </w:r>
      <w:r w:rsidRPr="00C06D78">
        <w:rPr>
          <w:rFonts w:ascii="Times New Roman" w:hAnsi="Times New Roman" w:cs="Times New Roman"/>
          <w:color w:val="auto"/>
          <w:sz w:val="24"/>
          <w:szCs w:val="24"/>
        </w:rPr>
        <w:t>ные календарные сроки, обучаясь по варианту АООП НОО, соответствующ</w:t>
      </w:r>
      <w:r w:rsidRPr="00C06D78">
        <w:rPr>
          <w:rFonts w:ascii="Times New Roman" w:hAnsi="Times New Roman" w:cs="Times New Roman"/>
          <w:color w:val="auto"/>
          <w:sz w:val="24"/>
          <w:szCs w:val="24"/>
        </w:rPr>
        <w:t>е</w:t>
      </w:r>
      <w:r w:rsidRPr="00C06D78">
        <w:rPr>
          <w:rFonts w:ascii="Times New Roman" w:hAnsi="Times New Roman" w:cs="Times New Roman"/>
          <w:color w:val="auto"/>
          <w:sz w:val="24"/>
          <w:szCs w:val="24"/>
        </w:rPr>
        <w:t xml:space="preserve">го их возможностям и особым образовательным потребностям; </w:t>
      </w:r>
    </w:p>
    <w:p w:rsidR="00C05A42" w:rsidRPr="00C06D78" w:rsidRDefault="00C05A42" w:rsidP="00C06D78">
      <w:pPr>
        <w:pStyle w:val="14TexstOSNOVA1012"/>
        <w:spacing w:line="240" w:lineRule="auto"/>
        <w:ind w:firstLine="709"/>
        <w:contextualSpacing/>
        <w:rPr>
          <w:rFonts w:ascii="Times New Roman" w:eastAsia="Times New Roman" w:hAnsi="Times New Roman" w:cs="Times New Roman"/>
          <w:color w:val="auto"/>
          <w:sz w:val="24"/>
          <w:szCs w:val="24"/>
        </w:rPr>
      </w:pPr>
      <w:r w:rsidRPr="00C06D78">
        <w:rPr>
          <w:rFonts w:ascii="Times New Roman" w:hAnsi="Times New Roman" w:cs="Times New Roman"/>
          <w:color w:val="auto"/>
          <w:sz w:val="24"/>
          <w:szCs w:val="24"/>
        </w:rPr>
        <w:t>- глухих обучающихся с дополнительными ограничениями здоровья (с умственной отсталостью), которые могут получить образование на основе варианта АООП НОО, с</w:t>
      </w:r>
      <w:r w:rsidRPr="00C06D78">
        <w:rPr>
          <w:rFonts w:ascii="Times New Roman" w:hAnsi="Times New Roman" w:cs="Times New Roman"/>
          <w:color w:val="auto"/>
          <w:sz w:val="24"/>
          <w:szCs w:val="24"/>
        </w:rPr>
        <w:t>о</w:t>
      </w:r>
      <w:r w:rsidRPr="00C06D78">
        <w:rPr>
          <w:rFonts w:ascii="Times New Roman" w:hAnsi="Times New Roman" w:cs="Times New Roman"/>
          <w:color w:val="auto"/>
          <w:sz w:val="24"/>
          <w:szCs w:val="24"/>
        </w:rPr>
        <w:t>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w:t>
      </w:r>
      <w:r w:rsidRPr="00C06D78">
        <w:rPr>
          <w:rFonts w:ascii="Times New Roman" w:hAnsi="Times New Roman" w:cs="Times New Roman"/>
          <w:color w:val="auto"/>
          <w:sz w:val="24"/>
          <w:szCs w:val="24"/>
        </w:rPr>
        <w:t>а</w:t>
      </w:r>
      <w:r w:rsidRPr="00C06D78">
        <w:rPr>
          <w:rFonts w:ascii="Times New Roman" w:hAnsi="Times New Roman" w:cs="Times New Roman"/>
          <w:color w:val="auto"/>
          <w:sz w:val="24"/>
          <w:szCs w:val="24"/>
        </w:rPr>
        <w:t>нием и итоговыми достижениями глухих сверстников, не имеющих дополн</w:t>
      </w:r>
      <w:r w:rsidRPr="00C06D78">
        <w:rPr>
          <w:rFonts w:ascii="Times New Roman" w:hAnsi="Times New Roman" w:cs="Times New Roman"/>
          <w:color w:val="auto"/>
          <w:sz w:val="24"/>
          <w:szCs w:val="24"/>
        </w:rPr>
        <w:t>и</w:t>
      </w:r>
      <w:r w:rsidRPr="00C06D78">
        <w:rPr>
          <w:rFonts w:ascii="Times New Roman" w:hAnsi="Times New Roman" w:cs="Times New Roman"/>
          <w:color w:val="auto"/>
          <w:sz w:val="24"/>
          <w:szCs w:val="24"/>
        </w:rPr>
        <w:t>тельные ограничения здоровья;</w:t>
      </w:r>
    </w:p>
    <w:p w:rsidR="00C05A42" w:rsidRPr="00C06D78" w:rsidRDefault="00C05A42" w:rsidP="00C06D78">
      <w:pPr>
        <w:pStyle w:val="14TexstOSNOVA1012"/>
        <w:spacing w:line="240" w:lineRule="auto"/>
        <w:ind w:firstLine="709"/>
        <w:contextualSpacing/>
        <w:rPr>
          <w:rFonts w:ascii="Times New Roman" w:eastAsia="Times New Roman" w:hAnsi="Times New Roman" w:cs="Times New Roman"/>
          <w:color w:val="auto"/>
          <w:sz w:val="24"/>
          <w:szCs w:val="24"/>
        </w:rPr>
      </w:pPr>
      <w:r w:rsidRPr="00C06D78">
        <w:rPr>
          <w:rFonts w:ascii="Times New Roman" w:hAnsi="Times New Roman" w:cs="Times New Roman"/>
          <w:color w:val="auto"/>
          <w:sz w:val="24"/>
          <w:szCs w:val="24"/>
        </w:rPr>
        <w:t>- глухих обучающихся с  умственной отсталостью ( умеренной, тяжелой, глубокой), тяжелыми и множественными нарушениями развития), пол</w:t>
      </w:r>
      <w:r w:rsidRPr="00C06D78">
        <w:rPr>
          <w:rFonts w:ascii="Times New Roman" w:hAnsi="Times New Roman" w:cs="Times New Roman"/>
          <w:color w:val="auto"/>
          <w:sz w:val="24"/>
          <w:szCs w:val="24"/>
        </w:rPr>
        <w:t>у</w:t>
      </w:r>
      <w:r w:rsidRPr="00C06D78">
        <w:rPr>
          <w:rFonts w:ascii="Times New Roman" w:hAnsi="Times New Roman" w:cs="Times New Roman"/>
          <w:color w:val="auto"/>
          <w:sz w:val="24"/>
          <w:szCs w:val="24"/>
        </w:rPr>
        <w:t>чающих образование на основе варианта АООП НОО, соответствующего их возможностям и особым образов</w:t>
      </w:r>
      <w:r w:rsidRPr="00C06D78">
        <w:rPr>
          <w:rFonts w:ascii="Times New Roman" w:hAnsi="Times New Roman" w:cs="Times New Roman"/>
          <w:color w:val="auto"/>
          <w:sz w:val="24"/>
          <w:szCs w:val="24"/>
        </w:rPr>
        <w:t>а</w:t>
      </w:r>
      <w:r w:rsidRPr="00C06D78">
        <w:rPr>
          <w:rFonts w:ascii="Times New Roman" w:hAnsi="Times New Roman" w:cs="Times New Roman"/>
          <w:color w:val="auto"/>
          <w:sz w:val="24"/>
          <w:szCs w:val="24"/>
        </w:rPr>
        <w:t>тельным потребностям, которое осуществляется в пролонгированные сроки, по содерж</w:t>
      </w:r>
      <w:r w:rsidRPr="00C06D78">
        <w:rPr>
          <w:rFonts w:ascii="Times New Roman" w:hAnsi="Times New Roman" w:cs="Times New Roman"/>
          <w:color w:val="auto"/>
          <w:sz w:val="24"/>
          <w:szCs w:val="24"/>
        </w:rPr>
        <w:t>а</w:t>
      </w:r>
      <w:r w:rsidRPr="00C06D78">
        <w:rPr>
          <w:rFonts w:ascii="Times New Roman" w:hAnsi="Times New Roman" w:cs="Times New Roman"/>
          <w:color w:val="auto"/>
          <w:sz w:val="24"/>
          <w:szCs w:val="24"/>
        </w:rPr>
        <w:t>нию и итоговым достижениям не соотносится с содержанием и итоговыми достижениями глухих сверстн</w:t>
      </w:r>
      <w:r w:rsidRPr="00C06D78">
        <w:rPr>
          <w:rFonts w:ascii="Times New Roman" w:hAnsi="Times New Roman" w:cs="Times New Roman"/>
          <w:color w:val="auto"/>
          <w:sz w:val="24"/>
          <w:szCs w:val="24"/>
        </w:rPr>
        <w:t>и</w:t>
      </w:r>
      <w:r w:rsidRPr="00C06D78">
        <w:rPr>
          <w:rFonts w:ascii="Times New Roman" w:hAnsi="Times New Roman" w:cs="Times New Roman"/>
          <w:color w:val="auto"/>
          <w:sz w:val="24"/>
          <w:szCs w:val="24"/>
        </w:rPr>
        <w:t xml:space="preserve">ков, не имеющих дополнительные ограничения здоровья. </w:t>
      </w:r>
    </w:p>
    <w:p w:rsidR="00C05A42" w:rsidRPr="00C06D78" w:rsidRDefault="00C05A42" w:rsidP="00C06D78">
      <w:pPr>
        <w:pStyle w:val="14TexstOSNOVA1012"/>
        <w:spacing w:line="240" w:lineRule="auto"/>
        <w:ind w:firstLine="709"/>
        <w:contextualSpacing/>
        <w:rPr>
          <w:rFonts w:ascii="Times New Roman" w:hAnsi="Times New Roman" w:cs="Times New Roman"/>
          <w:color w:val="auto"/>
          <w:sz w:val="24"/>
          <w:szCs w:val="24"/>
        </w:rPr>
      </w:pPr>
      <w:r w:rsidRPr="00C06D78">
        <w:rPr>
          <w:rFonts w:ascii="Times New Roman" w:hAnsi="Times New Roman" w:cs="Times New Roman"/>
          <w:color w:val="auto"/>
          <w:sz w:val="24"/>
          <w:szCs w:val="24"/>
        </w:rPr>
        <w:t>К началу школьного обучения глухой ребенок может достичь уровня развития, к</w:t>
      </w:r>
      <w:r w:rsidRPr="00C06D78">
        <w:rPr>
          <w:rFonts w:ascii="Times New Roman" w:hAnsi="Times New Roman" w:cs="Times New Roman"/>
          <w:color w:val="auto"/>
          <w:sz w:val="24"/>
          <w:szCs w:val="24"/>
        </w:rPr>
        <w:t>о</w:t>
      </w:r>
      <w:r w:rsidRPr="00C06D78">
        <w:rPr>
          <w:rFonts w:ascii="Times New Roman" w:hAnsi="Times New Roman" w:cs="Times New Roman"/>
          <w:color w:val="auto"/>
          <w:sz w:val="24"/>
          <w:szCs w:val="24"/>
        </w:rPr>
        <w:t>торый позволит ему получать образование на основе АООП НОО (вариант 2.2). В случае готовности глухого ребенка к получению образования на основе АООП НОО (вариант 2.2). ПМПК может  рекомендовать обучение по данной образовательной программе.</w:t>
      </w:r>
    </w:p>
    <w:p w:rsidR="00C05A42" w:rsidRPr="00C06D78" w:rsidRDefault="00C05A42" w:rsidP="00C06D78">
      <w:pPr>
        <w:pStyle w:val="14TexstOSNOVA1012"/>
        <w:spacing w:line="240" w:lineRule="auto"/>
        <w:ind w:firstLine="709"/>
        <w:contextualSpacing/>
        <w:rPr>
          <w:rFonts w:ascii="Times New Roman" w:hAnsi="Times New Roman" w:cs="Times New Roman"/>
          <w:color w:val="auto"/>
          <w:sz w:val="24"/>
          <w:szCs w:val="24"/>
        </w:rPr>
      </w:pPr>
      <w:r w:rsidRPr="00C06D78">
        <w:rPr>
          <w:rFonts w:ascii="Times New Roman" w:hAnsi="Times New Roman" w:cs="Times New Roman"/>
          <w:color w:val="auto"/>
          <w:sz w:val="24"/>
          <w:szCs w:val="24"/>
        </w:rPr>
        <w:t>В последние десятилетия в категории лиц с тяжелыми нарушениями слуха выдел</w:t>
      </w:r>
      <w:r w:rsidRPr="00C06D78">
        <w:rPr>
          <w:rFonts w:ascii="Times New Roman" w:hAnsi="Times New Roman" w:cs="Times New Roman"/>
          <w:color w:val="auto"/>
          <w:sz w:val="24"/>
          <w:szCs w:val="24"/>
        </w:rPr>
        <w:t>е</w:t>
      </w:r>
      <w:r w:rsidRPr="00C06D78">
        <w:rPr>
          <w:rFonts w:ascii="Times New Roman" w:hAnsi="Times New Roman" w:cs="Times New Roman"/>
          <w:color w:val="auto"/>
          <w:sz w:val="24"/>
          <w:szCs w:val="24"/>
        </w:rPr>
        <w:t xml:space="preserve">на группа детей, перенесших операцию кохлеарной имплантации, их число </w:t>
      </w:r>
      <w:r w:rsidRPr="00C06D78">
        <w:rPr>
          <w:rFonts w:ascii="Times New Roman" w:hAnsi="Times New Roman" w:cs="Times New Roman"/>
          <w:color w:val="auto"/>
          <w:sz w:val="24"/>
          <w:szCs w:val="24"/>
        </w:rPr>
        <w:lastRenderedPageBreak/>
        <w:t>неуклонно растет на современном этапе. Выбор варианта АООП НОО для данной категории обучающихся осуществляется с учетом р</w:t>
      </w:r>
      <w:r w:rsidRPr="00C06D78">
        <w:rPr>
          <w:rFonts w:ascii="Times New Roman" w:hAnsi="Times New Roman" w:cs="Times New Roman"/>
          <w:color w:val="auto"/>
          <w:sz w:val="24"/>
          <w:szCs w:val="24"/>
        </w:rPr>
        <w:t>е</w:t>
      </w:r>
      <w:r w:rsidRPr="00C06D78">
        <w:rPr>
          <w:rFonts w:ascii="Times New Roman" w:hAnsi="Times New Roman" w:cs="Times New Roman"/>
          <w:color w:val="auto"/>
          <w:sz w:val="24"/>
          <w:szCs w:val="24"/>
        </w:rPr>
        <w:t>зультатов первоначального (запускающего) этапа реабилитации (прежде всего, способности ребенка к естественному развитию коммуник</w:t>
      </w:r>
      <w:r w:rsidRPr="00C06D78">
        <w:rPr>
          <w:rFonts w:ascii="Times New Roman" w:hAnsi="Times New Roman" w:cs="Times New Roman"/>
          <w:color w:val="auto"/>
          <w:sz w:val="24"/>
          <w:szCs w:val="24"/>
        </w:rPr>
        <w:t>а</w:t>
      </w:r>
      <w:r w:rsidRPr="00C06D78">
        <w:rPr>
          <w:rFonts w:ascii="Times New Roman" w:hAnsi="Times New Roman" w:cs="Times New Roman"/>
          <w:color w:val="auto"/>
          <w:sz w:val="24"/>
          <w:szCs w:val="24"/>
        </w:rPr>
        <w:t>ции и речи), готовности ребенка к освоению того или иного варианта АООП НОО. Пред</w:t>
      </w:r>
      <w:r w:rsidRPr="00C06D78">
        <w:rPr>
          <w:rFonts w:ascii="Times New Roman" w:hAnsi="Times New Roman" w:cs="Times New Roman"/>
          <w:color w:val="auto"/>
          <w:sz w:val="24"/>
          <w:szCs w:val="24"/>
        </w:rPr>
        <w:t>у</w:t>
      </w:r>
      <w:r w:rsidRPr="00C06D78">
        <w:rPr>
          <w:rFonts w:ascii="Times New Roman" w:hAnsi="Times New Roman" w:cs="Times New Roman"/>
          <w:color w:val="auto"/>
          <w:sz w:val="24"/>
          <w:szCs w:val="24"/>
        </w:rPr>
        <w:t>сматривается создание образовательных условий, учитывающие их особые образовател</w:t>
      </w:r>
      <w:r w:rsidRPr="00C06D78">
        <w:rPr>
          <w:rFonts w:ascii="Times New Roman" w:hAnsi="Times New Roman" w:cs="Times New Roman"/>
          <w:color w:val="auto"/>
          <w:sz w:val="24"/>
          <w:szCs w:val="24"/>
        </w:rPr>
        <w:t>ь</w:t>
      </w:r>
      <w:r w:rsidRPr="00C06D78">
        <w:rPr>
          <w:rFonts w:ascii="Times New Roman" w:hAnsi="Times New Roman" w:cs="Times New Roman"/>
          <w:color w:val="auto"/>
          <w:sz w:val="24"/>
          <w:szCs w:val="24"/>
        </w:rPr>
        <w:t>ные потребности, в том числе в развитии коммуникации</w:t>
      </w:r>
      <w:r w:rsidRPr="00C06D78">
        <w:rPr>
          <w:rFonts w:ascii="Times New Roman" w:hAnsi="Times New Roman" w:cs="Times New Roman"/>
          <w:color w:val="auto"/>
          <w:sz w:val="24"/>
          <w:szCs w:val="24"/>
          <w:shd w:val="clear" w:color="auto" w:fill="00FF00"/>
        </w:rPr>
        <w:t xml:space="preserve"> </w:t>
      </w:r>
      <w:r w:rsidRPr="00C06D78">
        <w:rPr>
          <w:rFonts w:ascii="Times New Roman" w:hAnsi="Times New Roman" w:cs="Times New Roman"/>
          <w:color w:val="auto"/>
          <w:sz w:val="24"/>
          <w:szCs w:val="24"/>
        </w:rPr>
        <w:t>и речи. В дальнейшем, вариант АООП НОО может изменяться с учетом достигшего детьми уровня общего и слухореч</w:t>
      </w:r>
      <w:r w:rsidRPr="00C06D78">
        <w:rPr>
          <w:rFonts w:ascii="Times New Roman" w:hAnsi="Times New Roman" w:cs="Times New Roman"/>
          <w:color w:val="auto"/>
          <w:sz w:val="24"/>
          <w:szCs w:val="24"/>
        </w:rPr>
        <w:t>е</w:t>
      </w:r>
      <w:r w:rsidRPr="00C06D78">
        <w:rPr>
          <w:rFonts w:ascii="Times New Roman" w:hAnsi="Times New Roman" w:cs="Times New Roman"/>
          <w:color w:val="auto"/>
          <w:sz w:val="24"/>
          <w:szCs w:val="24"/>
        </w:rPr>
        <w:t>вого развития, овладения ими личностными, метапредметными и предметными компете</w:t>
      </w:r>
      <w:r w:rsidRPr="00C06D78">
        <w:rPr>
          <w:rFonts w:ascii="Times New Roman" w:hAnsi="Times New Roman" w:cs="Times New Roman"/>
          <w:color w:val="auto"/>
          <w:sz w:val="24"/>
          <w:szCs w:val="24"/>
        </w:rPr>
        <w:t>н</w:t>
      </w:r>
      <w:r w:rsidRPr="00C06D78">
        <w:rPr>
          <w:rFonts w:ascii="Times New Roman" w:hAnsi="Times New Roman" w:cs="Times New Roman"/>
          <w:color w:val="auto"/>
          <w:sz w:val="24"/>
          <w:szCs w:val="24"/>
        </w:rPr>
        <w:t>циями.</w:t>
      </w:r>
    </w:p>
    <w:p w:rsidR="00C05A42" w:rsidRPr="00C06D78" w:rsidRDefault="00C05A42" w:rsidP="00C06D78">
      <w:pPr>
        <w:pStyle w:val="14TexstOSNOVA1012"/>
        <w:spacing w:line="240" w:lineRule="auto"/>
        <w:ind w:firstLine="709"/>
        <w:contextualSpacing/>
        <w:rPr>
          <w:rFonts w:ascii="Times New Roman" w:eastAsia="Times New Roman" w:hAnsi="Times New Roman" w:cs="Times New Roman"/>
          <w:color w:val="auto"/>
          <w:sz w:val="24"/>
          <w:szCs w:val="24"/>
        </w:rPr>
      </w:pPr>
      <w:r w:rsidRPr="00C06D78">
        <w:rPr>
          <w:rFonts w:ascii="Times New Roman" w:hAnsi="Times New Roman" w:cs="Times New Roman"/>
          <w:color w:val="auto"/>
          <w:sz w:val="24"/>
          <w:szCs w:val="24"/>
        </w:rPr>
        <w:t>Особые образовательные потребности различаются у глухих детей разных катег</w:t>
      </w:r>
      <w:r w:rsidRPr="00C06D78">
        <w:rPr>
          <w:rFonts w:ascii="Times New Roman" w:hAnsi="Times New Roman" w:cs="Times New Roman"/>
          <w:color w:val="auto"/>
          <w:sz w:val="24"/>
          <w:szCs w:val="24"/>
        </w:rPr>
        <w:t>о</w:t>
      </w:r>
      <w:r w:rsidRPr="00C06D78">
        <w:rPr>
          <w:rFonts w:ascii="Times New Roman" w:hAnsi="Times New Roman" w:cs="Times New Roman"/>
          <w:color w:val="auto"/>
          <w:sz w:val="24"/>
          <w:szCs w:val="24"/>
        </w:rPr>
        <w:t>рий,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ограниченными возможн</w:t>
      </w:r>
      <w:r w:rsidRPr="00C06D78">
        <w:rPr>
          <w:rFonts w:ascii="Times New Roman" w:hAnsi="Times New Roman" w:cs="Times New Roman"/>
          <w:color w:val="auto"/>
          <w:sz w:val="24"/>
          <w:szCs w:val="24"/>
        </w:rPr>
        <w:t>о</w:t>
      </w:r>
      <w:r w:rsidRPr="00C06D78">
        <w:rPr>
          <w:rFonts w:ascii="Times New Roman" w:hAnsi="Times New Roman" w:cs="Times New Roman"/>
          <w:color w:val="auto"/>
          <w:sz w:val="24"/>
          <w:szCs w:val="24"/>
        </w:rPr>
        <w:t>стями:</w:t>
      </w:r>
    </w:p>
    <w:p w:rsidR="00C05A42" w:rsidRPr="00C06D78" w:rsidRDefault="00C05A42" w:rsidP="00C06D78">
      <w:pPr>
        <w:pStyle w:val="14TexstOSNOVA1012"/>
        <w:numPr>
          <w:ilvl w:val="0"/>
          <w:numId w:val="1"/>
        </w:numPr>
        <w:tabs>
          <w:tab w:val="clear" w:pos="707"/>
          <w:tab w:val="num" w:pos="1214"/>
        </w:tabs>
        <w:spacing w:line="240" w:lineRule="auto"/>
        <w:ind w:left="0" w:firstLine="709"/>
        <w:contextualSpacing/>
        <w:rPr>
          <w:rFonts w:ascii="Times New Roman" w:eastAsia="Times New Roman" w:hAnsi="Times New Roman" w:cs="Times New Roman"/>
          <w:color w:val="auto"/>
          <w:sz w:val="24"/>
          <w:szCs w:val="24"/>
        </w:rPr>
      </w:pPr>
      <w:r w:rsidRPr="00C06D78">
        <w:rPr>
          <w:rFonts w:ascii="Times New Roman" w:hAnsi="Times New Roman" w:cs="Times New Roman"/>
          <w:color w:val="auto"/>
          <w:sz w:val="24"/>
          <w:szCs w:val="24"/>
        </w:rPr>
        <w:t>специальное обучение должно начинаться сразу после выявления первичного нарушения развития;</w:t>
      </w:r>
    </w:p>
    <w:p w:rsidR="00C05A42" w:rsidRPr="00C06D78" w:rsidRDefault="00C05A42" w:rsidP="00C06D78">
      <w:pPr>
        <w:pStyle w:val="14TexstOSNOVA1012"/>
        <w:numPr>
          <w:ilvl w:val="0"/>
          <w:numId w:val="2"/>
        </w:numPr>
        <w:tabs>
          <w:tab w:val="clear" w:pos="707"/>
          <w:tab w:val="num" w:pos="1214"/>
        </w:tabs>
        <w:spacing w:line="240" w:lineRule="auto"/>
        <w:ind w:left="0" w:firstLine="709"/>
        <w:contextualSpacing/>
        <w:rPr>
          <w:rFonts w:ascii="Times New Roman" w:eastAsia="Times New Roman" w:hAnsi="Times New Roman" w:cs="Times New Roman"/>
          <w:color w:val="auto"/>
          <w:sz w:val="24"/>
          <w:szCs w:val="24"/>
        </w:rPr>
      </w:pPr>
      <w:r w:rsidRPr="00C06D78">
        <w:rPr>
          <w:rFonts w:ascii="Times New Roman" w:hAnsi="Times New Roman" w:cs="Times New Roman"/>
          <w:color w:val="auto"/>
          <w:sz w:val="24"/>
          <w:szCs w:val="24"/>
        </w:rPr>
        <w:t>следует обеспечить особую пространственную и временную организацию образовательной среды, в том числе с учетом дополнительных н</w:t>
      </w:r>
      <w:r w:rsidRPr="00C06D78">
        <w:rPr>
          <w:rFonts w:ascii="Times New Roman" w:hAnsi="Times New Roman" w:cs="Times New Roman"/>
          <w:color w:val="auto"/>
          <w:sz w:val="24"/>
          <w:szCs w:val="24"/>
        </w:rPr>
        <w:t>а</w:t>
      </w:r>
      <w:r w:rsidRPr="00C06D78">
        <w:rPr>
          <w:rFonts w:ascii="Times New Roman" w:hAnsi="Times New Roman" w:cs="Times New Roman"/>
          <w:color w:val="auto"/>
          <w:sz w:val="24"/>
          <w:szCs w:val="24"/>
        </w:rPr>
        <w:t>рушений здоровья глухих обучающихся, а также использование разных типов звукоусиливающей аппаратуры (ко</w:t>
      </w:r>
      <w:r w:rsidRPr="00C06D78">
        <w:rPr>
          <w:rFonts w:ascii="Times New Roman" w:hAnsi="Times New Roman" w:cs="Times New Roman"/>
          <w:color w:val="auto"/>
          <w:sz w:val="24"/>
          <w:szCs w:val="24"/>
        </w:rPr>
        <w:t>л</w:t>
      </w:r>
      <w:r w:rsidRPr="00C06D78">
        <w:rPr>
          <w:rFonts w:ascii="Times New Roman" w:hAnsi="Times New Roman" w:cs="Times New Roman"/>
          <w:color w:val="auto"/>
          <w:sz w:val="24"/>
          <w:szCs w:val="24"/>
        </w:rPr>
        <w:t>лективного и индивидуального пользования) в ходе всего образовательно – коррекцио</w:t>
      </w:r>
      <w:r w:rsidRPr="00C06D78">
        <w:rPr>
          <w:rFonts w:ascii="Times New Roman" w:hAnsi="Times New Roman" w:cs="Times New Roman"/>
          <w:color w:val="auto"/>
          <w:sz w:val="24"/>
          <w:szCs w:val="24"/>
        </w:rPr>
        <w:t>н</w:t>
      </w:r>
      <w:r w:rsidRPr="00C06D78">
        <w:rPr>
          <w:rFonts w:ascii="Times New Roman" w:hAnsi="Times New Roman" w:cs="Times New Roman"/>
          <w:color w:val="auto"/>
          <w:sz w:val="24"/>
          <w:szCs w:val="24"/>
        </w:rPr>
        <w:t>ного процесса;</w:t>
      </w:r>
    </w:p>
    <w:p w:rsidR="00C05A42" w:rsidRPr="00C06D78" w:rsidRDefault="00C05A42" w:rsidP="00C06D78">
      <w:pPr>
        <w:pStyle w:val="14TexstOSNOVA1012"/>
        <w:numPr>
          <w:ilvl w:val="0"/>
          <w:numId w:val="3"/>
        </w:numPr>
        <w:spacing w:line="240" w:lineRule="auto"/>
        <w:ind w:left="0" w:firstLine="709"/>
        <w:contextualSpacing/>
        <w:rPr>
          <w:rFonts w:ascii="Times New Roman" w:eastAsia="Times New Roman" w:hAnsi="Times New Roman" w:cs="Times New Roman"/>
          <w:color w:val="auto"/>
          <w:sz w:val="24"/>
          <w:szCs w:val="24"/>
        </w:rPr>
      </w:pPr>
      <w:r w:rsidRPr="00C06D78">
        <w:rPr>
          <w:rFonts w:ascii="Times New Roman" w:hAnsi="Times New Roman" w:cs="Times New Roman"/>
          <w:color w:val="auto"/>
          <w:sz w:val="24"/>
          <w:szCs w:val="24"/>
        </w:rPr>
        <w:t>требуется введение в содержание обучения специальных разделов учебных дисциплин и специальных предметов, не присутствующих в Пр</w:t>
      </w:r>
      <w:r w:rsidRPr="00C06D78">
        <w:rPr>
          <w:rFonts w:ascii="Times New Roman" w:hAnsi="Times New Roman" w:cs="Times New Roman"/>
          <w:color w:val="auto"/>
          <w:sz w:val="24"/>
          <w:szCs w:val="24"/>
        </w:rPr>
        <w:t>о</w:t>
      </w:r>
      <w:r w:rsidRPr="00C06D78">
        <w:rPr>
          <w:rFonts w:ascii="Times New Roman" w:hAnsi="Times New Roman" w:cs="Times New Roman"/>
          <w:color w:val="auto"/>
          <w:sz w:val="24"/>
          <w:szCs w:val="24"/>
        </w:rPr>
        <w:t>грамме, адресованной нормально развивающимся сверстникам;</w:t>
      </w:r>
    </w:p>
    <w:p w:rsidR="00C05A42" w:rsidRPr="00C06D78" w:rsidRDefault="00C05A42" w:rsidP="00C06D78">
      <w:pPr>
        <w:pStyle w:val="14TexstOSNOVA1012"/>
        <w:numPr>
          <w:ilvl w:val="0"/>
          <w:numId w:val="4"/>
        </w:numPr>
        <w:spacing w:line="240" w:lineRule="auto"/>
        <w:ind w:left="0" w:firstLine="709"/>
        <w:contextualSpacing/>
        <w:rPr>
          <w:rFonts w:ascii="Times New Roman" w:eastAsia="Times New Roman" w:hAnsi="Times New Roman" w:cs="Times New Roman"/>
          <w:color w:val="auto"/>
          <w:sz w:val="24"/>
          <w:szCs w:val="24"/>
        </w:rPr>
      </w:pPr>
      <w:r w:rsidRPr="00C06D78">
        <w:rPr>
          <w:rFonts w:ascii="Times New Roman" w:hAnsi="Times New Roman" w:cs="Times New Roman"/>
          <w:color w:val="auto"/>
          <w:sz w:val="24"/>
          <w:szCs w:val="24"/>
        </w:rPr>
        <w:t>необходимо обеспечение непрерывности коррекционно-развивающего процесса, реализуемого, как через содержание образовательных областей и внеурочной де</w:t>
      </w:r>
      <w:r w:rsidRPr="00C06D78">
        <w:rPr>
          <w:rFonts w:ascii="Times New Roman" w:hAnsi="Times New Roman" w:cs="Times New Roman"/>
          <w:color w:val="auto"/>
          <w:sz w:val="24"/>
          <w:szCs w:val="24"/>
        </w:rPr>
        <w:t>я</w:t>
      </w:r>
      <w:r w:rsidRPr="00C06D78">
        <w:rPr>
          <w:rFonts w:ascii="Times New Roman" w:hAnsi="Times New Roman" w:cs="Times New Roman"/>
          <w:color w:val="auto"/>
          <w:sz w:val="24"/>
          <w:szCs w:val="24"/>
        </w:rPr>
        <w:t>тельности, так и через специальные занятия коррекционно – развивающей области;</w:t>
      </w:r>
    </w:p>
    <w:p w:rsidR="00C05A42" w:rsidRPr="00C06D78" w:rsidRDefault="00C05A42" w:rsidP="00C06D78">
      <w:pPr>
        <w:pStyle w:val="14TexstOSNOVA1012"/>
        <w:numPr>
          <w:ilvl w:val="0"/>
          <w:numId w:val="5"/>
        </w:numPr>
        <w:spacing w:line="240" w:lineRule="auto"/>
        <w:ind w:left="0" w:firstLine="709"/>
        <w:contextualSpacing/>
        <w:rPr>
          <w:rFonts w:ascii="Times New Roman" w:eastAsia="Times New Roman" w:hAnsi="Times New Roman" w:cs="Times New Roman"/>
          <w:color w:val="auto"/>
          <w:sz w:val="24"/>
          <w:szCs w:val="24"/>
        </w:rPr>
      </w:pPr>
      <w:r w:rsidRPr="00C06D78">
        <w:rPr>
          <w:rFonts w:ascii="Times New Roman" w:hAnsi="Times New Roman" w:cs="Times New Roman"/>
          <w:color w:val="auto"/>
          <w:sz w:val="24"/>
          <w:szCs w:val="24"/>
        </w:rPr>
        <w:t>необходимо использование специальных методов, приёмов и средств обучения (в том числе специализированных компьютерных технологий), обеспечивающих ре</w:t>
      </w:r>
      <w:r w:rsidRPr="00C06D78">
        <w:rPr>
          <w:rFonts w:ascii="Times New Roman" w:hAnsi="Times New Roman" w:cs="Times New Roman"/>
          <w:color w:val="auto"/>
          <w:sz w:val="24"/>
          <w:szCs w:val="24"/>
        </w:rPr>
        <w:t>а</w:t>
      </w:r>
      <w:r w:rsidRPr="00C06D78">
        <w:rPr>
          <w:rFonts w:ascii="Times New Roman" w:hAnsi="Times New Roman" w:cs="Times New Roman"/>
          <w:color w:val="auto"/>
          <w:sz w:val="24"/>
          <w:szCs w:val="24"/>
        </w:rPr>
        <w:t>лизацию «обходных путей» обучения;</w:t>
      </w:r>
    </w:p>
    <w:p w:rsidR="00C05A42" w:rsidRPr="00C06D78" w:rsidRDefault="00C05A42" w:rsidP="00C06D78">
      <w:pPr>
        <w:pStyle w:val="14TexstOSNOVA1012"/>
        <w:numPr>
          <w:ilvl w:val="0"/>
          <w:numId w:val="6"/>
        </w:numPr>
        <w:spacing w:line="240" w:lineRule="auto"/>
        <w:ind w:left="0" w:firstLine="709"/>
        <w:contextualSpacing/>
        <w:rPr>
          <w:rFonts w:ascii="Times New Roman" w:eastAsia="Times New Roman" w:hAnsi="Times New Roman" w:cs="Times New Roman"/>
          <w:color w:val="auto"/>
          <w:sz w:val="24"/>
          <w:szCs w:val="24"/>
        </w:rPr>
      </w:pPr>
      <w:r w:rsidRPr="00C06D78">
        <w:rPr>
          <w:rFonts w:ascii="Times New Roman" w:hAnsi="Times New Roman" w:cs="Times New Roman"/>
          <w:color w:val="auto"/>
          <w:sz w:val="24"/>
          <w:szCs w:val="24"/>
        </w:rPr>
        <w:t>необходима индивидуализация обучения глухих детей с учетом их возможн</w:t>
      </w:r>
      <w:r w:rsidRPr="00C06D78">
        <w:rPr>
          <w:rFonts w:ascii="Times New Roman" w:hAnsi="Times New Roman" w:cs="Times New Roman"/>
          <w:color w:val="auto"/>
          <w:sz w:val="24"/>
          <w:szCs w:val="24"/>
        </w:rPr>
        <w:t>о</w:t>
      </w:r>
      <w:r w:rsidRPr="00C06D78">
        <w:rPr>
          <w:rFonts w:ascii="Times New Roman" w:hAnsi="Times New Roman" w:cs="Times New Roman"/>
          <w:color w:val="auto"/>
          <w:sz w:val="24"/>
          <w:szCs w:val="24"/>
        </w:rPr>
        <w:t>стей и особых образовательных потребностей;</w:t>
      </w:r>
    </w:p>
    <w:p w:rsidR="00C05A42" w:rsidRPr="00C06D78" w:rsidRDefault="00C05A42" w:rsidP="00C06D78">
      <w:pPr>
        <w:pStyle w:val="14TexstOSNOVA1012"/>
        <w:numPr>
          <w:ilvl w:val="0"/>
          <w:numId w:val="7"/>
        </w:numPr>
        <w:spacing w:line="240" w:lineRule="auto"/>
        <w:ind w:left="0" w:firstLine="709"/>
        <w:contextualSpacing/>
        <w:rPr>
          <w:rFonts w:ascii="Times New Roman" w:eastAsia="Times New Roman" w:hAnsi="Times New Roman" w:cs="Times New Roman"/>
          <w:color w:val="auto"/>
          <w:sz w:val="24"/>
          <w:szCs w:val="24"/>
        </w:rPr>
      </w:pPr>
      <w:r w:rsidRPr="00C06D78">
        <w:rPr>
          <w:rFonts w:ascii="Times New Roman" w:hAnsi="Times New Roman" w:cs="Times New Roman"/>
          <w:color w:val="auto"/>
          <w:sz w:val="24"/>
          <w:szCs w:val="24"/>
        </w:rPr>
        <w:t>необходимо максимальное расширение образовательного пространства – в</w:t>
      </w:r>
      <w:r w:rsidRPr="00C06D78">
        <w:rPr>
          <w:rFonts w:ascii="Times New Roman" w:hAnsi="Times New Roman" w:cs="Times New Roman"/>
          <w:color w:val="auto"/>
          <w:sz w:val="24"/>
          <w:szCs w:val="24"/>
        </w:rPr>
        <w:t>ы</w:t>
      </w:r>
      <w:r w:rsidRPr="00C06D78">
        <w:rPr>
          <w:rFonts w:ascii="Times New Roman" w:hAnsi="Times New Roman" w:cs="Times New Roman"/>
          <w:color w:val="auto"/>
          <w:sz w:val="24"/>
          <w:szCs w:val="24"/>
        </w:rPr>
        <w:t>ход за пределы образовательной организации;</w:t>
      </w:r>
    </w:p>
    <w:p w:rsidR="00C05A42" w:rsidRPr="00C06D78" w:rsidRDefault="00C05A42" w:rsidP="00C06D78">
      <w:pPr>
        <w:pStyle w:val="14TexstOSNOVA1012"/>
        <w:numPr>
          <w:ilvl w:val="0"/>
          <w:numId w:val="8"/>
        </w:numPr>
        <w:spacing w:line="240" w:lineRule="auto"/>
        <w:ind w:left="0" w:firstLine="709"/>
        <w:contextualSpacing/>
        <w:rPr>
          <w:rFonts w:ascii="Times New Roman" w:eastAsia="Times New Roman" w:hAnsi="Times New Roman" w:cs="Times New Roman"/>
          <w:color w:val="auto"/>
          <w:sz w:val="24"/>
          <w:szCs w:val="24"/>
        </w:rPr>
      </w:pPr>
      <w:r w:rsidRPr="00C06D78">
        <w:rPr>
          <w:rFonts w:ascii="Times New Roman" w:hAnsi="Times New Roman" w:cs="Times New Roman"/>
          <w:color w:val="auto"/>
          <w:sz w:val="24"/>
          <w:szCs w:val="24"/>
        </w:rPr>
        <w:t>следует обеспечить взаимодействие всех участников образовательного процесса с целью реализации единых подходов в решении образ</w:t>
      </w:r>
      <w:r w:rsidRPr="00C06D78">
        <w:rPr>
          <w:rFonts w:ascii="Times New Roman" w:hAnsi="Times New Roman" w:cs="Times New Roman"/>
          <w:color w:val="auto"/>
          <w:sz w:val="24"/>
          <w:szCs w:val="24"/>
        </w:rPr>
        <w:t>о</w:t>
      </w:r>
      <w:r w:rsidRPr="00C06D78">
        <w:rPr>
          <w:rFonts w:ascii="Times New Roman" w:hAnsi="Times New Roman" w:cs="Times New Roman"/>
          <w:color w:val="auto"/>
          <w:sz w:val="24"/>
          <w:szCs w:val="24"/>
        </w:rPr>
        <w:t>вательно – коррекционных задач, специальную психолого – педагогическую поддержку семье, воспитывающей гл</w:t>
      </w:r>
      <w:r w:rsidRPr="00C06D78">
        <w:rPr>
          <w:rFonts w:ascii="Times New Roman" w:hAnsi="Times New Roman" w:cs="Times New Roman"/>
          <w:color w:val="auto"/>
          <w:sz w:val="24"/>
          <w:szCs w:val="24"/>
        </w:rPr>
        <w:t>у</w:t>
      </w:r>
      <w:r w:rsidRPr="00C06D78">
        <w:rPr>
          <w:rFonts w:ascii="Times New Roman" w:hAnsi="Times New Roman" w:cs="Times New Roman"/>
          <w:color w:val="auto"/>
          <w:sz w:val="24"/>
          <w:szCs w:val="24"/>
        </w:rPr>
        <w:t xml:space="preserve">хого ребенка  . </w:t>
      </w:r>
    </w:p>
    <w:p w:rsidR="00C05A42" w:rsidRPr="00C06D78" w:rsidRDefault="00C05A42" w:rsidP="00C06D78">
      <w:pPr>
        <w:pStyle w:val="14TexstOSNOVA1012"/>
        <w:spacing w:line="240" w:lineRule="auto"/>
        <w:ind w:firstLine="709"/>
        <w:contextualSpacing/>
        <w:rPr>
          <w:rFonts w:ascii="Times New Roman" w:eastAsia="Times New Roman" w:hAnsi="Times New Roman" w:cs="Times New Roman"/>
          <w:color w:val="auto"/>
          <w:sz w:val="24"/>
          <w:szCs w:val="24"/>
        </w:rPr>
      </w:pPr>
      <w:r w:rsidRPr="00C06D78">
        <w:rPr>
          <w:rFonts w:ascii="Times New Roman" w:hAnsi="Times New Roman" w:cs="Times New Roman"/>
          <w:color w:val="auto"/>
          <w:sz w:val="24"/>
          <w:szCs w:val="24"/>
        </w:rPr>
        <w:t>Принципиальное значение имеет удовлетворение особых образовательных потре</w:t>
      </w:r>
      <w:r w:rsidRPr="00C06D78">
        <w:rPr>
          <w:rFonts w:ascii="Times New Roman" w:hAnsi="Times New Roman" w:cs="Times New Roman"/>
          <w:color w:val="auto"/>
          <w:sz w:val="24"/>
          <w:szCs w:val="24"/>
        </w:rPr>
        <w:t>б</w:t>
      </w:r>
      <w:r w:rsidRPr="00C06D78">
        <w:rPr>
          <w:rFonts w:ascii="Times New Roman" w:hAnsi="Times New Roman" w:cs="Times New Roman"/>
          <w:color w:val="auto"/>
          <w:sz w:val="24"/>
          <w:szCs w:val="24"/>
        </w:rPr>
        <w:t xml:space="preserve">ностей глухих детей, включая: </w:t>
      </w:r>
    </w:p>
    <w:p w:rsidR="00C05A42" w:rsidRPr="00C06D78" w:rsidRDefault="00C05A42" w:rsidP="00C06D78">
      <w:pPr>
        <w:pStyle w:val="14TexstOSNOVA1012"/>
        <w:numPr>
          <w:ilvl w:val="0"/>
          <w:numId w:val="9"/>
        </w:numPr>
        <w:spacing w:line="240" w:lineRule="auto"/>
        <w:ind w:left="0" w:firstLine="709"/>
        <w:contextualSpacing/>
        <w:rPr>
          <w:rFonts w:ascii="Times New Roman" w:hAnsi="Times New Roman" w:cs="Times New Roman"/>
          <w:color w:val="auto"/>
          <w:sz w:val="24"/>
          <w:szCs w:val="24"/>
        </w:rPr>
      </w:pPr>
      <w:r w:rsidRPr="00C06D78">
        <w:rPr>
          <w:rFonts w:ascii="Times New Roman" w:hAnsi="Times New Roman" w:cs="Times New Roman"/>
          <w:color w:val="auto"/>
          <w:sz w:val="24"/>
          <w:szCs w:val="24"/>
        </w:rPr>
        <w:t>увеличение при необходимости сроков освоения адаптированной основной образовательной программы начального общего образования: при реализации варианта 1.2 АООП НОО 5 лет  - 1-5 классы, или 6 лет за счет первого дополнительного класса для обучающихся,не достигших к началу школьного обучения готовности к овладению да</w:t>
      </w:r>
      <w:r w:rsidRPr="00C06D78">
        <w:rPr>
          <w:rFonts w:ascii="Times New Roman" w:hAnsi="Times New Roman" w:cs="Times New Roman"/>
          <w:color w:val="auto"/>
          <w:sz w:val="24"/>
          <w:szCs w:val="24"/>
        </w:rPr>
        <w:t>н</w:t>
      </w:r>
      <w:r w:rsidRPr="00C06D78">
        <w:rPr>
          <w:rFonts w:ascii="Times New Roman" w:hAnsi="Times New Roman" w:cs="Times New Roman"/>
          <w:color w:val="auto"/>
          <w:sz w:val="24"/>
          <w:szCs w:val="24"/>
        </w:rPr>
        <w:t>ного варианта АООП НОО за 5 лет и не имеющих дополнительных ограничений здоровья, способствующих освоению данного варианта АООП; при реализации .АООП НОО (вар</w:t>
      </w:r>
      <w:r w:rsidRPr="00C06D78">
        <w:rPr>
          <w:rFonts w:ascii="Times New Roman" w:hAnsi="Times New Roman" w:cs="Times New Roman"/>
          <w:color w:val="auto"/>
          <w:sz w:val="24"/>
          <w:szCs w:val="24"/>
        </w:rPr>
        <w:t>и</w:t>
      </w:r>
      <w:r w:rsidRPr="00C06D78">
        <w:rPr>
          <w:rFonts w:ascii="Times New Roman" w:hAnsi="Times New Roman" w:cs="Times New Roman"/>
          <w:color w:val="auto"/>
          <w:sz w:val="24"/>
          <w:szCs w:val="24"/>
        </w:rPr>
        <w:t>анты 1.3 и 1.4) 6 лет (1 -6 классы);</w:t>
      </w:r>
    </w:p>
    <w:p w:rsidR="00C05A42" w:rsidRPr="00C06D78" w:rsidRDefault="00C05A42" w:rsidP="00C06D78">
      <w:pPr>
        <w:pStyle w:val="14TexstOSNOVA1012"/>
        <w:numPr>
          <w:ilvl w:val="0"/>
          <w:numId w:val="10"/>
        </w:numPr>
        <w:spacing w:line="240" w:lineRule="auto"/>
        <w:ind w:left="0" w:firstLine="709"/>
        <w:contextualSpacing/>
        <w:rPr>
          <w:rFonts w:ascii="Times New Roman" w:eastAsia="Times New Roman" w:hAnsi="Times New Roman" w:cs="Times New Roman"/>
          <w:color w:val="auto"/>
          <w:sz w:val="24"/>
          <w:szCs w:val="24"/>
        </w:rPr>
      </w:pPr>
      <w:r w:rsidRPr="00C06D78">
        <w:rPr>
          <w:rFonts w:ascii="Times New Roman" w:hAnsi="Times New Roman" w:cs="Times New Roman"/>
          <w:color w:val="auto"/>
          <w:sz w:val="24"/>
          <w:szCs w:val="24"/>
        </w:rPr>
        <w:t>условия обучения, обеспечивающие деловую и эмоционально комфортную атмосферу, способствующую качественному образованию и личностному развитию об</w:t>
      </w:r>
      <w:r w:rsidRPr="00C06D78">
        <w:rPr>
          <w:rFonts w:ascii="Times New Roman" w:hAnsi="Times New Roman" w:cs="Times New Roman"/>
          <w:color w:val="auto"/>
          <w:sz w:val="24"/>
          <w:szCs w:val="24"/>
        </w:rPr>
        <w:t>у</w:t>
      </w:r>
      <w:r w:rsidRPr="00C06D78">
        <w:rPr>
          <w:rFonts w:ascii="Times New Roman" w:hAnsi="Times New Roman" w:cs="Times New Roman"/>
          <w:color w:val="auto"/>
          <w:sz w:val="24"/>
          <w:szCs w:val="24"/>
        </w:rPr>
        <w:t xml:space="preserve">чающихся, формированию активного сотрудничества  детей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 постепенное </w:t>
      </w:r>
      <w:r w:rsidRPr="00C06D78">
        <w:rPr>
          <w:rFonts w:ascii="Times New Roman" w:hAnsi="Times New Roman" w:cs="Times New Roman"/>
          <w:color w:val="auto"/>
          <w:sz w:val="24"/>
          <w:szCs w:val="24"/>
        </w:rPr>
        <w:lastRenderedPageBreak/>
        <w:t>расшир</w:t>
      </w:r>
      <w:r w:rsidRPr="00C06D78">
        <w:rPr>
          <w:rFonts w:ascii="Times New Roman" w:hAnsi="Times New Roman" w:cs="Times New Roman"/>
          <w:color w:val="auto"/>
          <w:sz w:val="24"/>
          <w:szCs w:val="24"/>
        </w:rPr>
        <w:t>е</w:t>
      </w:r>
      <w:r w:rsidRPr="00C06D78">
        <w:rPr>
          <w:rFonts w:ascii="Times New Roman" w:hAnsi="Times New Roman" w:cs="Times New Roman"/>
          <w:color w:val="auto"/>
          <w:sz w:val="24"/>
          <w:szCs w:val="24"/>
        </w:rPr>
        <w:t>ние образовательного пространства, выходящего за пределы образовательной организ</w:t>
      </w:r>
      <w:r w:rsidRPr="00C06D78">
        <w:rPr>
          <w:rFonts w:ascii="Times New Roman" w:hAnsi="Times New Roman" w:cs="Times New Roman"/>
          <w:color w:val="auto"/>
          <w:sz w:val="24"/>
          <w:szCs w:val="24"/>
        </w:rPr>
        <w:t>а</w:t>
      </w:r>
      <w:r w:rsidRPr="00C06D78">
        <w:rPr>
          <w:rFonts w:ascii="Times New Roman" w:hAnsi="Times New Roman" w:cs="Times New Roman"/>
          <w:color w:val="auto"/>
          <w:sz w:val="24"/>
          <w:szCs w:val="24"/>
        </w:rPr>
        <w:t>ции;</w:t>
      </w:r>
    </w:p>
    <w:p w:rsidR="00C05A42" w:rsidRPr="00C06D78" w:rsidRDefault="00C05A42" w:rsidP="00C06D78">
      <w:pPr>
        <w:pStyle w:val="14TexstOSNOVA1012"/>
        <w:numPr>
          <w:ilvl w:val="0"/>
          <w:numId w:val="11"/>
        </w:numPr>
        <w:spacing w:line="240" w:lineRule="auto"/>
        <w:ind w:left="0" w:firstLine="709"/>
        <w:contextualSpacing/>
        <w:rPr>
          <w:rFonts w:ascii="Times New Roman" w:eastAsia="Times New Roman" w:hAnsi="Times New Roman" w:cs="Times New Roman"/>
          <w:color w:val="auto"/>
          <w:sz w:val="24"/>
          <w:szCs w:val="24"/>
        </w:rPr>
      </w:pPr>
      <w:r w:rsidRPr="00C06D78">
        <w:rPr>
          <w:rFonts w:ascii="Times New Roman" w:hAnsi="Times New Roman" w:cs="Times New Roman"/>
          <w:color w:val="auto"/>
          <w:sz w:val="24"/>
          <w:szCs w:val="24"/>
        </w:rPr>
        <w:t>постановка и реализация на общеобразовательных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счет пр</w:t>
      </w:r>
      <w:r w:rsidRPr="00C06D78">
        <w:rPr>
          <w:rFonts w:ascii="Times New Roman" w:hAnsi="Times New Roman" w:cs="Times New Roman"/>
          <w:color w:val="auto"/>
          <w:sz w:val="24"/>
          <w:szCs w:val="24"/>
        </w:rPr>
        <w:t>и</w:t>
      </w:r>
      <w:r w:rsidRPr="00C06D78">
        <w:rPr>
          <w:rFonts w:ascii="Times New Roman" w:hAnsi="Times New Roman" w:cs="Times New Roman"/>
          <w:color w:val="auto"/>
          <w:sz w:val="24"/>
          <w:szCs w:val="24"/>
        </w:rPr>
        <w:t>влечения к участию в различных (доступных) видах деятельности;</w:t>
      </w:r>
    </w:p>
    <w:p w:rsidR="00C05A42" w:rsidRPr="00C06D78" w:rsidRDefault="00C05A42" w:rsidP="00C06D78">
      <w:pPr>
        <w:pStyle w:val="14TexstOSNOVA1012"/>
        <w:numPr>
          <w:ilvl w:val="0"/>
          <w:numId w:val="12"/>
        </w:numPr>
        <w:spacing w:line="240" w:lineRule="auto"/>
        <w:ind w:left="0" w:firstLine="709"/>
        <w:contextualSpacing/>
        <w:rPr>
          <w:rFonts w:ascii="Times New Roman" w:eastAsia="Times New Roman" w:hAnsi="Times New Roman" w:cs="Times New Roman"/>
          <w:color w:val="auto"/>
          <w:sz w:val="24"/>
          <w:szCs w:val="24"/>
        </w:rPr>
      </w:pPr>
      <w:r w:rsidRPr="00C06D78">
        <w:rPr>
          <w:rFonts w:ascii="Times New Roman" w:hAnsi="Times New Roman" w:cs="Times New Roman"/>
          <w:color w:val="auto"/>
          <w:sz w:val="24"/>
          <w:szCs w:val="24"/>
        </w:rPr>
        <w:t>учёт специфики восприятия и переработки информации, овладения учебным материалом при организации обучения и оценке достижений;</w:t>
      </w:r>
    </w:p>
    <w:p w:rsidR="00C05A42" w:rsidRPr="00C06D78" w:rsidRDefault="00C05A42" w:rsidP="00C06D78">
      <w:pPr>
        <w:pStyle w:val="14TexstOSNOVA1012"/>
        <w:numPr>
          <w:ilvl w:val="0"/>
          <w:numId w:val="13"/>
        </w:numPr>
        <w:spacing w:line="240" w:lineRule="auto"/>
        <w:ind w:left="0" w:firstLine="709"/>
        <w:contextualSpacing/>
        <w:rPr>
          <w:rFonts w:ascii="Times New Roman" w:eastAsia="Times New Roman" w:hAnsi="Times New Roman" w:cs="Times New Roman"/>
          <w:color w:val="auto"/>
          <w:sz w:val="24"/>
          <w:szCs w:val="24"/>
          <w:u w:color="FF0000"/>
        </w:rPr>
      </w:pPr>
      <w:r w:rsidRPr="00C06D78">
        <w:rPr>
          <w:rFonts w:ascii="Times New Roman" w:hAnsi="Times New Roman" w:cs="Times New Roman"/>
          <w:color w:val="auto"/>
          <w:sz w:val="24"/>
          <w:szCs w:val="24"/>
          <w:u w:color="FF0000"/>
        </w:rPr>
        <w:t xml:space="preserve">преодоление ситуативности, фрагментарности и однозначности понимания происходящего с ребенком и его социокультурным окружением; </w:t>
      </w:r>
    </w:p>
    <w:p w:rsidR="00C05A42" w:rsidRPr="00C06D78" w:rsidRDefault="00C05A42" w:rsidP="00C06D78">
      <w:pPr>
        <w:pStyle w:val="14TexstOSNOVA1012"/>
        <w:numPr>
          <w:ilvl w:val="0"/>
          <w:numId w:val="14"/>
        </w:numPr>
        <w:spacing w:line="240" w:lineRule="auto"/>
        <w:ind w:left="0" w:firstLine="709"/>
        <w:contextualSpacing/>
        <w:rPr>
          <w:rFonts w:ascii="Times New Roman" w:eastAsia="Times New Roman" w:hAnsi="Times New Roman" w:cs="Times New Roman"/>
          <w:color w:val="auto"/>
          <w:sz w:val="24"/>
          <w:szCs w:val="24"/>
        </w:rPr>
      </w:pPr>
      <w:r w:rsidRPr="00C06D78">
        <w:rPr>
          <w:rFonts w:ascii="Times New Roman" w:hAnsi="Times New Roman" w:cs="Times New Roman"/>
          <w:color w:val="auto"/>
          <w:sz w:val="24"/>
          <w:szCs w:val="24"/>
        </w:rPr>
        <w:t>обеспечение специальной помощи в осмыслении, упорядочивании, диффере</w:t>
      </w:r>
      <w:r w:rsidRPr="00C06D78">
        <w:rPr>
          <w:rFonts w:ascii="Times New Roman" w:hAnsi="Times New Roman" w:cs="Times New Roman"/>
          <w:color w:val="auto"/>
          <w:sz w:val="24"/>
          <w:szCs w:val="24"/>
        </w:rPr>
        <w:t>н</w:t>
      </w:r>
      <w:r w:rsidRPr="00C06D78">
        <w:rPr>
          <w:rFonts w:ascii="Times New Roman" w:hAnsi="Times New Roman" w:cs="Times New Roman"/>
          <w:color w:val="auto"/>
          <w:sz w:val="24"/>
          <w:szCs w:val="24"/>
        </w:rPr>
        <w:t>циации и речевом опосредовании индивидуального жизненного опыта, включая впечатл</w:t>
      </w:r>
      <w:r w:rsidRPr="00C06D78">
        <w:rPr>
          <w:rFonts w:ascii="Times New Roman" w:hAnsi="Times New Roman" w:cs="Times New Roman"/>
          <w:color w:val="auto"/>
          <w:sz w:val="24"/>
          <w:szCs w:val="24"/>
        </w:rPr>
        <w:t>е</w:t>
      </w:r>
      <w:r w:rsidRPr="00C06D78">
        <w:rPr>
          <w:rFonts w:ascii="Times New Roman" w:hAnsi="Times New Roman" w:cs="Times New Roman"/>
          <w:color w:val="auto"/>
          <w:sz w:val="24"/>
          <w:szCs w:val="24"/>
        </w:rPr>
        <w:t>ния, наблюдения, действия, воспоминания, представления о будущем; в развитии понимания взаимоотношений между люд</w:t>
      </w:r>
      <w:r w:rsidRPr="00C06D78">
        <w:rPr>
          <w:rFonts w:ascii="Times New Roman" w:hAnsi="Times New Roman" w:cs="Times New Roman"/>
          <w:color w:val="auto"/>
          <w:sz w:val="24"/>
          <w:szCs w:val="24"/>
        </w:rPr>
        <w:t>ь</w:t>
      </w:r>
      <w:r w:rsidRPr="00C06D78">
        <w:rPr>
          <w:rFonts w:ascii="Times New Roman" w:hAnsi="Times New Roman" w:cs="Times New Roman"/>
          <w:color w:val="auto"/>
          <w:sz w:val="24"/>
          <w:szCs w:val="24"/>
        </w:rPr>
        <w:t>ми, связи событий, поступков, их мотивов, настроений; в осознании собственных возможностей и ограничений, прав и обязанностей; в формир</w:t>
      </w:r>
      <w:r w:rsidRPr="00C06D78">
        <w:rPr>
          <w:rFonts w:ascii="Times New Roman" w:hAnsi="Times New Roman" w:cs="Times New Roman"/>
          <w:color w:val="auto"/>
          <w:sz w:val="24"/>
          <w:szCs w:val="24"/>
        </w:rPr>
        <w:t>о</w:t>
      </w:r>
      <w:r w:rsidRPr="00C06D78">
        <w:rPr>
          <w:rFonts w:ascii="Times New Roman" w:hAnsi="Times New Roman" w:cs="Times New Roman"/>
          <w:color w:val="auto"/>
          <w:sz w:val="24"/>
          <w:szCs w:val="24"/>
        </w:rPr>
        <w:t>вании умений проявлять внимание к жизни близких людей, друзей;</w:t>
      </w:r>
    </w:p>
    <w:p w:rsidR="00C05A42" w:rsidRPr="00C06D78" w:rsidRDefault="00C05A42" w:rsidP="00C06D78">
      <w:pPr>
        <w:pStyle w:val="14TexstOSNOVA1012"/>
        <w:numPr>
          <w:ilvl w:val="0"/>
          <w:numId w:val="15"/>
        </w:numPr>
        <w:spacing w:line="240" w:lineRule="auto"/>
        <w:ind w:left="0" w:firstLine="709"/>
        <w:contextualSpacing/>
        <w:rPr>
          <w:rFonts w:ascii="Times New Roman" w:eastAsia="Times New Roman" w:hAnsi="Times New Roman" w:cs="Times New Roman"/>
          <w:color w:val="auto"/>
          <w:sz w:val="24"/>
          <w:szCs w:val="24"/>
        </w:rPr>
      </w:pPr>
      <w:r w:rsidRPr="00C06D78">
        <w:rPr>
          <w:rFonts w:ascii="Times New Roman" w:hAnsi="Times New Roman" w:cs="Times New Roman"/>
          <w:color w:val="auto"/>
          <w:sz w:val="24"/>
          <w:szCs w:val="24"/>
        </w:rPr>
        <w:t>целенаправленное и систематическое развитие словесной речи (в устной и письменной формах), формирование умений обучающихся испол</w:t>
      </w:r>
      <w:r w:rsidRPr="00C06D78">
        <w:rPr>
          <w:rFonts w:ascii="Times New Roman" w:hAnsi="Times New Roman" w:cs="Times New Roman"/>
          <w:color w:val="auto"/>
          <w:sz w:val="24"/>
          <w:szCs w:val="24"/>
        </w:rPr>
        <w:t>ь</w:t>
      </w:r>
      <w:r w:rsidRPr="00C06D78">
        <w:rPr>
          <w:rFonts w:ascii="Times New Roman" w:hAnsi="Times New Roman" w:cs="Times New Roman"/>
          <w:color w:val="auto"/>
          <w:sz w:val="24"/>
          <w:szCs w:val="24"/>
        </w:rPr>
        <w:t>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и др.); применение в образовательно – коррекционном процессе соотношения устной, пис</w:t>
      </w:r>
      <w:r w:rsidRPr="00C06D78">
        <w:rPr>
          <w:rFonts w:ascii="Times New Roman" w:hAnsi="Times New Roman" w:cs="Times New Roman"/>
          <w:color w:val="auto"/>
          <w:sz w:val="24"/>
          <w:szCs w:val="24"/>
        </w:rPr>
        <w:t>ь</w:t>
      </w:r>
      <w:r w:rsidRPr="00C06D78">
        <w:rPr>
          <w:rFonts w:ascii="Times New Roman" w:hAnsi="Times New Roman" w:cs="Times New Roman"/>
          <w:color w:val="auto"/>
          <w:sz w:val="24"/>
          <w:szCs w:val="24"/>
        </w:rPr>
        <w:t>менной, устно –дактильной и жестовой речи с учетом особенностей разных категорий глухих детей, обеспечения их качественного образования, развития коммуникативных н</w:t>
      </w:r>
      <w:r w:rsidRPr="00C06D78">
        <w:rPr>
          <w:rFonts w:ascii="Times New Roman" w:hAnsi="Times New Roman" w:cs="Times New Roman"/>
          <w:color w:val="auto"/>
          <w:sz w:val="24"/>
          <w:szCs w:val="24"/>
        </w:rPr>
        <w:t>а</w:t>
      </w:r>
      <w:r w:rsidRPr="00C06D78">
        <w:rPr>
          <w:rFonts w:ascii="Times New Roman" w:hAnsi="Times New Roman" w:cs="Times New Roman"/>
          <w:color w:val="auto"/>
          <w:sz w:val="24"/>
          <w:szCs w:val="24"/>
        </w:rPr>
        <w:t xml:space="preserve">выков,  социальной адаптации и интеграции в обществе; </w:t>
      </w:r>
    </w:p>
    <w:p w:rsidR="00C05A42" w:rsidRPr="00C06D78" w:rsidRDefault="00C05A42" w:rsidP="00C06D78">
      <w:pPr>
        <w:pStyle w:val="14TexstOSNOVA1012"/>
        <w:numPr>
          <w:ilvl w:val="0"/>
          <w:numId w:val="16"/>
        </w:numPr>
        <w:spacing w:line="240" w:lineRule="auto"/>
        <w:ind w:left="0" w:firstLine="709"/>
        <w:contextualSpacing/>
        <w:rPr>
          <w:rFonts w:ascii="Times New Roman" w:eastAsia="Times New Roman" w:hAnsi="Times New Roman" w:cs="Times New Roman"/>
          <w:color w:val="auto"/>
          <w:sz w:val="24"/>
          <w:szCs w:val="24"/>
        </w:rPr>
      </w:pPr>
      <w:r w:rsidRPr="00C06D78">
        <w:rPr>
          <w:rFonts w:ascii="Times New Roman" w:hAnsi="Times New Roman" w:cs="Times New Roman"/>
          <w:color w:val="auto"/>
          <w:sz w:val="24"/>
          <w:szCs w:val="24"/>
        </w:rPr>
        <w:t>использование обучающимися в целях реализации собственных познавател</w:t>
      </w:r>
      <w:r w:rsidRPr="00C06D78">
        <w:rPr>
          <w:rFonts w:ascii="Times New Roman" w:hAnsi="Times New Roman" w:cs="Times New Roman"/>
          <w:color w:val="auto"/>
          <w:sz w:val="24"/>
          <w:szCs w:val="24"/>
        </w:rPr>
        <w:t>ь</w:t>
      </w:r>
      <w:r w:rsidRPr="00C06D78">
        <w:rPr>
          <w:rFonts w:ascii="Times New Roman" w:hAnsi="Times New Roman" w:cs="Times New Roman"/>
          <w:color w:val="auto"/>
          <w:sz w:val="24"/>
          <w:szCs w:val="24"/>
        </w:rPr>
        <w:t>ных,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w:t>
      </w:r>
      <w:r w:rsidRPr="00C06D78">
        <w:rPr>
          <w:rFonts w:ascii="Times New Roman" w:hAnsi="Times New Roman" w:cs="Times New Roman"/>
          <w:color w:val="auto"/>
          <w:sz w:val="24"/>
          <w:szCs w:val="24"/>
        </w:rPr>
        <w:t>а</w:t>
      </w:r>
      <w:r w:rsidRPr="00C06D78">
        <w:rPr>
          <w:rFonts w:ascii="Times New Roman" w:hAnsi="Times New Roman" w:cs="Times New Roman"/>
          <w:color w:val="auto"/>
          <w:sz w:val="24"/>
          <w:szCs w:val="24"/>
        </w:rPr>
        <w:t xml:space="preserve">рушения слуха), а также с учетом ситуации и задач общения; </w:t>
      </w:r>
    </w:p>
    <w:p w:rsidR="00C05A42" w:rsidRPr="00C06D78" w:rsidRDefault="00C05A42" w:rsidP="00C06D78">
      <w:pPr>
        <w:pStyle w:val="14TexstOSNOVA1012"/>
        <w:numPr>
          <w:ilvl w:val="0"/>
          <w:numId w:val="16"/>
        </w:numPr>
        <w:spacing w:line="240" w:lineRule="auto"/>
        <w:ind w:left="0" w:firstLine="709"/>
        <w:contextualSpacing/>
        <w:rPr>
          <w:rFonts w:ascii="Times New Roman" w:hAnsi="Times New Roman" w:cs="Times New Roman"/>
          <w:color w:val="auto"/>
          <w:sz w:val="24"/>
          <w:szCs w:val="24"/>
        </w:rPr>
      </w:pPr>
      <w:r w:rsidRPr="00C06D78">
        <w:rPr>
          <w:rFonts w:ascii="Times New Roman" w:hAnsi="Times New Roman" w:cs="Times New Roman"/>
          <w:color w:val="auto"/>
          <w:sz w:val="24"/>
          <w:szCs w:val="24"/>
        </w:rPr>
        <w:t>осуществление систематической специальной (коррекционной) работы по формированию и развитию речевого слуха, слухозрительного во</w:t>
      </w:r>
      <w:r w:rsidRPr="00C06D78">
        <w:rPr>
          <w:rFonts w:ascii="Times New Roman" w:hAnsi="Times New Roman" w:cs="Times New Roman"/>
          <w:color w:val="auto"/>
          <w:sz w:val="24"/>
          <w:szCs w:val="24"/>
        </w:rPr>
        <w:t>с</w:t>
      </w:r>
      <w:r w:rsidRPr="00C06D78">
        <w:rPr>
          <w:rFonts w:ascii="Times New Roman" w:hAnsi="Times New Roman" w:cs="Times New Roman"/>
          <w:color w:val="auto"/>
          <w:sz w:val="24"/>
          <w:szCs w:val="24"/>
        </w:rPr>
        <w:t>приятия устной речи, ее произносительной стороны, восприятия неречевых звучаний, включая музыку (с помощью звукоусиливающей аппаратуры); ра</w:t>
      </w:r>
      <w:r w:rsidRPr="00C06D78">
        <w:rPr>
          <w:rFonts w:ascii="Times New Roman" w:hAnsi="Times New Roman" w:cs="Times New Roman"/>
          <w:color w:val="auto"/>
          <w:sz w:val="24"/>
          <w:szCs w:val="24"/>
        </w:rPr>
        <w:t>з</w:t>
      </w:r>
      <w:r w:rsidRPr="00C06D78">
        <w:rPr>
          <w:rFonts w:ascii="Times New Roman" w:hAnsi="Times New Roman" w:cs="Times New Roman"/>
          <w:color w:val="auto"/>
          <w:sz w:val="24"/>
          <w:szCs w:val="24"/>
        </w:rPr>
        <w:t>витие умений пользоваться индивидуальными слуховыми аппаратами или/и кохлеарными иплантами, проводной и беспроводной звукоусиливающей а</w:t>
      </w:r>
      <w:r w:rsidRPr="00C06D78">
        <w:rPr>
          <w:rFonts w:ascii="Times New Roman" w:hAnsi="Times New Roman" w:cs="Times New Roman"/>
          <w:color w:val="auto"/>
          <w:sz w:val="24"/>
          <w:szCs w:val="24"/>
        </w:rPr>
        <w:t>п</w:t>
      </w:r>
      <w:r w:rsidRPr="00C06D78">
        <w:rPr>
          <w:rFonts w:ascii="Times New Roman" w:hAnsi="Times New Roman" w:cs="Times New Roman"/>
          <w:color w:val="auto"/>
          <w:sz w:val="24"/>
          <w:szCs w:val="24"/>
        </w:rPr>
        <w:t>паратурой коллективного и индивидуального пользования;</w:t>
      </w:r>
    </w:p>
    <w:p w:rsidR="00C05A42" w:rsidRPr="00C06D78" w:rsidRDefault="00C05A42" w:rsidP="00C06D78">
      <w:pPr>
        <w:pStyle w:val="14TexstOSNOVA1012"/>
        <w:numPr>
          <w:ilvl w:val="0"/>
          <w:numId w:val="16"/>
        </w:numPr>
        <w:spacing w:line="240" w:lineRule="auto"/>
        <w:ind w:left="0" w:firstLine="709"/>
        <w:contextualSpacing/>
        <w:rPr>
          <w:rFonts w:ascii="Times New Roman" w:hAnsi="Times New Roman" w:cs="Times New Roman"/>
          <w:color w:val="auto"/>
          <w:sz w:val="24"/>
          <w:szCs w:val="24"/>
        </w:rPr>
      </w:pPr>
      <w:r w:rsidRPr="00C06D78">
        <w:rPr>
          <w:rFonts w:ascii="Times New Roman" w:hAnsi="Times New Roman" w:cs="Times New Roman"/>
          <w:color w:val="auto"/>
          <w:sz w:val="24"/>
          <w:szCs w:val="24"/>
        </w:rPr>
        <w:t>при наличии дополнительных первичных нарушений развития у глухих об</w:t>
      </w:r>
      <w:r w:rsidRPr="00C06D78">
        <w:rPr>
          <w:rFonts w:ascii="Times New Roman" w:hAnsi="Times New Roman" w:cs="Times New Roman"/>
          <w:color w:val="auto"/>
          <w:sz w:val="24"/>
          <w:szCs w:val="24"/>
        </w:rPr>
        <w:t>у</w:t>
      </w:r>
      <w:r w:rsidRPr="00C06D78">
        <w:rPr>
          <w:rFonts w:ascii="Times New Roman" w:hAnsi="Times New Roman" w:cs="Times New Roman"/>
          <w:color w:val="auto"/>
          <w:sz w:val="24"/>
          <w:szCs w:val="24"/>
        </w:rPr>
        <w:t>чающихся проведение систематической специальной психолого – педагогической работы по их коррекции;</w:t>
      </w:r>
    </w:p>
    <w:p w:rsidR="00C05A42" w:rsidRPr="00C06D78" w:rsidRDefault="00C05A42" w:rsidP="00C06D78">
      <w:pPr>
        <w:pStyle w:val="14TexstOSNOVA1012"/>
        <w:numPr>
          <w:ilvl w:val="0"/>
          <w:numId w:val="16"/>
        </w:numPr>
        <w:spacing w:line="240" w:lineRule="auto"/>
        <w:ind w:left="0" w:firstLine="709"/>
        <w:contextualSpacing/>
        <w:rPr>
          <w:rFonts w:ascii="Times New Roman" w:hAnsi="Times New Roman" w:cs="Times New Roman"/>
          <w:color w:val="auto"/>
          <w:sz w:val="24"/>
          <w:szCs w:val="24"/>
        </w:rPr>
      </w:pPr>
      <w:r w:rsidRPr="00C06D78">
        <w:rPr>
          <w:rFonts w:ascii="Times New Roman" w:hAnsi="Times New Roman" w:cs="Times New Roman"/>
          <w:color w:val="auto"/>
          <w:sz w:val="24"/>
          <w:szCs w:val="24"/>
        </w:rPr>
        <w:t>оказание обучающимся необходимой медицинской помощи с учетом имеющихся ограничений здоровья, в том числе, на основе сетевого вза</w:t>
      </w:r>
      <w:r w:rsidRPr="00C06D78">
        <w:rPr>
          <w:rFonts w:ascii="Times New Roman" w:hAnsi="Times New Roman" w:cs="Times New Roman"/>
          <w:color w:val="auto"/>
          <w:sz w:val="24"/>
          <w:szCs w:val="24"/>
        </w:rPr>
        <w:t>и</w:t>
      </w:r>
      <w:r w:rsidRPr="00C06D78">
        <w:rPr>
          <w:rFonts w:ascii="Times New Roman" w:hAnsi="Times New Roman" w:cs="Times New Roman"/>
          <w:color w:val="auto"/>
          <w:sz w:val="24"/>
          <w:szCs w:val="24"/>
        </w:rPr>
        <w:t xml:space="preserve">модействия; </w:t>
      </w:r>
    </w:p>
    <w:p w:rsidR="00C05A42" w:rsidRPr="00C06D78" w:rsidRDefault="00C05A42" w:rsidP="00C06D78">
      <w:pPr>
        <w:pStyle w:val="14TexstOSNOVA1012"/>
        <w:numPr>
          <w:ilvl w:val="0"/>
          <w:numId w:val="16"/>
        </w:numPr>
        <w:spacing w:line="240" w:lineRule="auto"/>
        <w:ind w:left="0" w:firstLine="709"/>
        <w:contextualSpacing/>
        <w:rPr>
          <w:rFonts w:ascii="Times New Roman" w:eastAsia="Times New Roman" w:hAnsi="Times New Roman" w:cs="Times New Roman"/>
          <w:color w:val="auto"/>
          <w:sz w:val="24"/>
          <w:szCs w:val="24"/>
        </w:rPr>
      </w:pPr>
      <w:r w:rsidRPr="00C06D78">
        <w:rPr>
          <w:rFonts w:ascii="Times New Roman" w:hAnsi="Times New Roman" w:cs="Times New Roman"/>
          <w:color w:val="auto"/>
          <w:sz w:val="24"/>
          <w:szCs w:val="24"/>
        </w:rPr>
        <w:t>Только при удовлетворении особых образовательных потребностей каждого обучающегося, можно открыть ему путь к полноценному качестве</w:t>
      </w:r>
      <w:r w:rsidRPr="00C06D78">
        <w:rPr>
          <w:rFonts w:ascii="Times New Roman" w:hAnsi="Times New Roman" w:cs="Times New Roman"/>
          <w:color w:val="auto"/>
          <w:sz w:val="24"/>
          <w:szCs w:val="24"/>
        </w:rPr>
        <w:t>н</w:t>
      </w:r>
      <w:r w:rsidRPr="00C06D78">
        <w:rPr>
          <w:rFonts w:ascii="Times New Roman" w:hAnsi="Times New Roman" w:cs="Times New Roman"/>
          <w:color w:val="auto"/>
          <w:sz w:val="24"/>
          <w:szCs w:val="24"/>
        </w:rPr>
        <w:t>ному образованию.</w:t>
      </w:r>
    </w:p>
    <w:p w:rsidR="00C05A42" w:rsidRPr="00C06D78" w:rsidRDefault="00C05A42" w:rsidP="00C06D78">
      <w:pPr>
        <w:pStyle w:val="14TexstOSNOVA1012"/>
        <w:spacing w:line="240" w:lineRule="auto"/>
        <w:ind w:firstLine="709"/>
        <w:contextualSpacing/>
        <w:rPr>
          <w:rFonts w:ascii="Times New Roman" w:eastAsia="Times New Roman" w:hAnsi="Times New Roman" w:cs="Times New Roman"/>
          <w:color w:val="auto"/>
          <w:sz w:val="24"/>
          <w:szCs w:val="24"/>
        </w:rPr>
      </w:pPr>
      <w:r w:rsidRPr="00C06D78">
        <w:rPr>
          <w:rFonts w:ascii="Times New Roman" w:hAnsi="Times New Roman" w:cs="Times New Roman"/>
          <w:color w:val="auto"/>
          <w:sz w:val="24"/>
          <w:szCs w:val="24"/>
        </w:rPr>
        <w:t>Неоднородность состава обучающихся и диапазон различий в требу</w:t>
      </w:r>
      <w:r w:rsidRPr="00C06D78">
        <w:rPr>
          <w:rFonts w:ascii="Times New Roman" w:hAnsi="Times New Roman" w:cs="Times New Roman"/>
          <w:color w:val="auto"/>
          <w:sz w:val="24"/>
          <w:szCs w:val="24"/>
        </w:rPr>
        <w:t>е</w:t>
      </w:r>
      <w:r w:rsidRPr="00C06D78">
        <w:rPr>
          <w:rFonts w:ascii="Times New Roman" w:hAnsi="Times New Roman" w:cs="Times New Roman"/>
          <w:color w:val="auto"/>
          <w:sz w:val="24"/>
          <w:szCs w:val="24"/>
        </w:rPr>
        <w:t>мом уровне и содержании образования обусловливает необходимость разр</w:t>
      </w:r>
      <w:r w:rsidRPr="00C06D78">
        <w:rPr>
          <w:rFonts w:ascii="Times New Roman" w:hAnsi="Times New Roman" w:cs="Times New Roman"/>
          <w:color w:val="auto"/>
          <w:sz w:val="24"/>
          <w:szCs w:val="24"/>
        </w:rPr>
        <w:t>а</w:t>
      </w:r>
      <w:r w:rsidRPr="00C06D78">
        <w:rPr>
          <w:rFonts w:ascii="Times New Roman" w:hAnsi="Times New Roman" w:cs="Times New Roman"/>
          <w:color w:val="auto"/>
          <w:sz w:val="24"/>
          <w:szCs w:val="24"/>
        </w:rPr>
        <w:t>ботки дифференцированного стандарта и четырех вариантов АООП НОО, что обеспечивает на практике максимальный охват глухих детей, гарантию удовлетворения как общих, так и их особых образовател</w:t>
      </w:r>
      <w:r w:rsidRPr="00C06D78">
        <w:rPr>
          <w:rFonts w:ascii="Times New Roman" w:hAnsi="Times New Roman" w:cs="Times New Roman"/>
          <w:color w:val="auto"/>
          <w:sz w:val="24"/>
          <w:szCs w:val="24"/>
        </w:rPr>
        <w:t>ь</w:t>
      </w:r>
      <w:r w:rsidRPr="00C06D78">
        <w:rPr>
          <w:rFonts w:ascii="Times New Roman" w:hAnsi="Times New Roman" w:cs="Times New Roman"/>
          <w:color w:val="auto"/>
          <w:sz w:val="24"/>
          <w:szCs w:val="24"/>
        </w:rPr>
        <w:t>ных потребностей, преодоление зависимости получения образования от места прожив</w:t>
      </w:r>
      <w:r w:rsidRPr="00C06D78">
        <w:rPr>
          <w:rFonts w:ascii="Times New Roman" w:hAnsi="Times New Roman" w:cs="Times New Roman"/>
          <w:color w:val="auto"/>
          <w:sz w:val="24"/>
          <w:szCs w:val="24"/>
        </w:rPr>
        <w:t>а</w:t>
      </w:r>
      <w:r w:rsidRPr="00C06D78">
        <w:rPr>
          <w:rFonts w:ascii="Times New Roman" w:hAnsi="Times New Roman" w:cs="Times New Roman"/>
          <w:color w:val="auto"/>
          <w:sz w:val="24"/>
          <w:szCs w:val="24"/>
        </w:rPr>
        <w:t>ния, вида образовательной организации, тяжести нарушения развития, способности к о</w:t>
      </w:r>
      <w:r w:rsidRPr="00C06D78">
        <w:rPr>
          <w:rFonts w:ascii="Times New Roman" w:hAnsi="Times New Roman" w:cs="Times New Roman"/>
          <w:color w:val="auto"/>
          <w:sz w:val="24"/>
          <w:szCs w:val="24"/>
        </w:rPr>
        <w:t>с</w:t>
      </w:r>
      <w:r w:rsidRPr="00C06D78">
        <w:rPr>
          <w:rFonts w:ascii="Times New Roman" w:hAnsi="Times New Roman" w:cs="Times New Roman"/>
          <w:color w:val="auto"/>
          <w:sz w:val="24"/>
          <w:szCs w:val="24"/>
        </w:rPr>
        <w:t xml:space="preserve">воению уровня образования, предусмотренного для здоровых </w:t>
      </w:r>
      <w:r w:rsidRPr="00C06D78">
        <w:rPr>
          <w:rFonts w:ascii="Times New Roman" w:hAnsi="Times New Roman" w:cs="Times New Roman"/>
          <w:color w:val="auto"/>
          <w:sz w:val="24"/>
          <w:szCs w:val="24"/>
        </w:rPr>
        <w:lastRenderedPageBreak/>
        <w:t>сверстников при обязател</w:t>
      </w:r>
      <w:r w:rsidRPr="00C06D78">
        <w:rPr>
          <w:rFonts w:ascii="Times New Roman" w:hAnsi="Times New Roman" w:cs="Times New Roman"/>
          <w:color w:val="auto"/>
          <w:sz w:val="24"/>
          <w:szCs w:val="24"/>
        </w:rPr>
        <w:t>ь</w:t>
      </w:r>
      <w:r w:rsidRPr="00C06D78">
        <w:rPr>
          <w:rFonts w:ascii="Times New Roman" w:hAnsi="Times New Roman" w:cs="Times New Roman"/>
          <w:color w:val="auto"/>
          <w:sz w:val="24"/>
          <w:szCs w:val="24"/>
        </w:rPr>
        <w:t>ном учете возможностей и особенностей развития каждого обучающегося, его особых о</w:t>
      </w:r>
      <w:r w:rsidRPr="00C06D78">
        <w:rPr>
          <w:rFonts w:ascii="Times New Roman" w:hAnsi="Times New Roman" w:cs="Times New Roman"/>
          <w:color w:val="auto"/>
          <w:sz w:val="24"/>
          <w:szCs w:val="24"/>
        </w:rPr>
        <w:t>б</w:t>
      </w:r>
      <w:r w:rsidRPr="00C06D78">
        <w:rPr>
          <w:rFonts w:ascii="Times New Roman" w:hAnsi="Times New Roman" w:cs="Times New Roman"/>
          <w:color w:val="auto"/>
          <w:sz w:val="24"/>
          <w:szCs w:val="24"/>
        </w:rPr>
        <w:t>разовательных потребностей.</w:t>
      </w:r>
    </w:p>
    <w:p w:rsidR="00C05A42" w:rsidRPr="00C06D78" w:rsidRDefault="00C05A42" w:rsidP="00C06D78">
      <w:pPr>
        <w:pStyle w:val="14TexstOSNOVA1012"/>
        <w:spacing w:line="240" w:lineRule="auto"/>
        <w:ind w:firstLine="709"/>
        <w:contextualSpacing/>
        <w:rPr>
          <w:rFonts w:ascii="Times New Roman" w:eastAsia="Times New Roman" w:hAnsi="Times New Roman" w:cs="Times New Roman"/>
          <w:color w:val="auto"/>
          <w:sz w:val="24"/>
          <w:szCs w:val="24"/>
        </w:rPr>
      </w:pPr>
      <w:r w:rsidRPr="00C06D78">
        <w:rPr>
          <w:rFonts w:ascii="Times New Roman" w:hAnsi="Times New Roman" w:cs="Times New Roman"/>
          <w:color w:val="auto"/>
          <w:sz w:val="24"/>
          <w:szCs w:val="24"/>
        </w:rPr>
        <w:t>Федеральный государственный образовательный стандарт для глухих обучающихся и АООП НОО учитывают современные тенденции в измен</w:t>
      </w:r>
      <w:r w:rsidRPr="00C06D78">
        <w:rPr>
          <w:rFonts w:ascii="Times New Roman" w:hAnsi="Times New Roman" w:cs="Times New Roman"/>
          <w:color w:val="auto"/>
          <w:sz w:val="24"/>
          <w:szCs w:val="24"/>
        </w:rPr>
        <w:t>е</w:t>
      </w:r>
      <w:r w:rsidRPr="00C06D78">
        <w:rPr>
          <w:rFonts w:ascii="Times New Roman" w:hAnsi="Times New Roman" w:cs="Times New Roman"/>
          <w:color w:val="auto"/>
          <w:sz w:val="24"/>
          <w:szCs w:val="24"/>
        </w:rPr>
        <w:t>нии состава этой группы детей.</w:t>
      </w: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C06D78" w:rsidP="00C06D78">
      <w:pPr>
        <w:spacing w:after="0" w:line="240" w:lineRule="auto"/>
        <w:contextualSpacing/>
        <w:jc w:val="center"/>
        <w:rPr>
          <w:rFonts w:ascii="Times New Roman" w:hAnsi="Times New Roman" w:cs="Times New Roman"/>
          <w:b/>
          <w:sz w:val="24"/>
          <w:szCs w:val="24"/>
        </w:rPr>
      </w:pPr>
      <w:bookmarkStart w:id="2" w:name="_Toc432958038"/>
      <w:bookmarkStart w:id="3" w:name="_Toc432960462"/>
      <w:bookmarkStart w:id="4" w:name="_Toc433014087"/>
      <w:r>
        <w:rPr>
          <w:rFonts w:ascii="Times New Roman" w:hAnsi="Times New Roman" w:cs="Times New Roman"/>
          <w:b/>
          <w:sz w:val="24"/>
          <w:szCs w:val="24"/>
        </w:rPr>
        <w:lastRenderedPageBreak/>
        <w:t>2</w:t>
      </w:r>
      <w:r w:rsidR="00285C2D" w:rsidRPr="00C06D78">
        <w:rPr>
          <w:rFonts w:ascii="Times New Roman" w:hAnsi="Times New Roman" w:cs="Times New Roman"/>
          <w:b/>
          <w:sz w:val="24"/>
          <w:szCs w:val="24"/>
        </w:rPr>
        <w:t xml:space="preserve">. Примерная адаптированная основная </w:t>
      </w:r>
      <w:r w:rsidR="00285C2D" w:rsidRPr="00C06D78">
        <w:rPr>
          <w:rFonts w:ascii="Times New Roman" w:hAnsi="Times New Roman" w:cs="Times New Roman"/>
          <w:b/>
          <w:sz w:val="24"/>
          <w:szCs w:val="24"/>
        </w:rPr>
        <w:br/>
        <w:t xml:space="preserve">общеобразовательная программа начального общего образования глухих обучающихся </w:t>
      </w:r>
      <w:r w:rsidR="00285C2D" w:rsidRPr="00C06D78">
        <w:rPr>
          <w:rFonts w:ascii="Times New Roman" w:hAnsi="Times New Roman" w:cs="Times New Roman"/>
          <w:b/>
          <w:sz w:val="24"/>
          <w:szCs w:val="24"/>
        </w:rPr>
        <w:br/>
        <w:t>(вариант 1.2)</w:t>
      </w:r>
      <w:bookmarkEnd w:id="2"/>
      <w:bookmarkEnd w:id="3"/>
      <w:bookmarkEnd w:id="4"/>
    </w:p>
    <w:p w:rsidR="00285C2D" w:rsidRPr="00C06D78" w:rsidRDefault="00C06D78" w:rsidP="00C06D78">
      <w:pPr>
        <w:spacing w:after="0" w:line="240" w:lineRule="auto"/>
        <w:contextualSpacing/>
        <w:jc w:val="center"/>
        <w:rPr>
          <w:rFonts w:ascii="Times New Roman" w:hAnsi="Times New Roman" w:cs="Times New Roman"/>
          <w:b/>
          <w:sz w:val="24"/>
          <w:szCs w:val="24"/>
        </w:rPr>
      </w:pPr>
      <w:bookmarkStart w:id="5" w:name="_Toc432958039"/>
      <w:bookmarkStart w:id="6" w:name="_Toc432960463"/>
      <w:bookmarkStart w:id="7" w:name="_Toc433014088"/>
      <w:r>
        <w:rPr>
          <w:rFonts w:ascii="Times New Roman" w:hAnsi="Times New Roman" w:cs="Times New Roman"/>
          <w:b/>
          <w:sz w:val="24"/>
          <w:szCs w:val="24"/>
        </w:rPr>
        <w:t>2</w:t>
      </w:r>
      <w:r w:rsidR="00285C2D" w:rsidRPr="00C06D78">
        <w:rPr>
          <w:rFonts w:ascii="Times New Roman" w:hAnsi="Times New Roman" w:cs="Times New Roman"/>
          <w:b/>
          <w:sz w:val="24"/>
          <w:szCs w:val="24"/>
        </w:rPr>
        <w:t>.1. Целевой раздел</w:t>
      </w:r>
      <w:bookmarkEnd w:id="5"/>
      <w:bookmarkEnd w:id="6"/>
      <w:bookmarkEnd w:id="7"/>
    </w:p>
    <w:p w:rsidR="00285C2D" w:rsidRPr="00C06D78" w:rsidRDefault="00C06D78" w:rsidP="00C06D78">
      <w:pPr>
        <w:spacing w:after="0" w:line="240" w:lineRule="auto"/>
        <w:contextualSpacing/>
        <w:jc w:val="center"/>
        <w:rPr>
          <w:rFonts w:ascii="Times New Roman" w:hAnsi="Times New Roman" w:cs="Times New Roman"/>
          <w:b/>
          <w:sz w:val="24"/>
          <w:szCs w:val="24"/>
        </w:rPr>
      </w:pPr>
      <w:bookmarkStart w:id="8" w:name="bookmark3"/>
      <w:bookmarkStart w:id="9" w:name="_Toc432958040"/>
      <w:bookmarkStart w:id="10" w:name="_Toc432960464"/>
      <w:bookmarkStart w:id="11" w:name="_Toc433014089"/>
      <w:r>
        <w:rPr>
          <w:rFonts w:ascii="Times New Roman" w:hAnsi="Times New Roman" w:cs="Times New Roman"/>
          <w:b/>
          <w:sz w:val="24"/>
          <w:szCs w:val="24"/>
        </w:rPr>
        <w:t>2</w:t>
      </w:r>
      <w:r w:rsidR="00285C2D" w:rsidRPr="00C06D78">
        <w:rPr>
          <w:rFonts w:ascii="Times New Roman" w:hAnsi="Times New Roman" w:cs="Times New Roman"/>
          <w:b/>
          <w:sz w:val="24"/>
          <w:szCs w:val="24"/>
        </w:rPr>
        <w:t>.1.1. Пояснительная записка</w:t>
      </w:r>
      <w:bookmarkEnd w:id="8"/>
      <w:bookmarkEnd w:id="9"/>
      <w:bookmarkEnd w:id="10"/>
      <w:bookmarkEnd w:id="11"/>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Цель реализации АОПП НОО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Целью реализации АООП НОО (вариант 1.2) является формирование общей культуры глухих обучающихся, обеспечивающей разностороннее развитие личности; охрана и укрепление физического и психического здоровья детей, в том числе их социального и эмоционального благополучия; формирование основ гражданской идентичности и мировоззрения в соответствии с духовно-нравственными и социокультурными ценностями; формирование основ учебной деятельности; создание специальных условий для получения качественного начального общего образования в соответствии с возрастными, типологическими и индивидуальными особенностями,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 АООП НОО (вариант 1.2) предполагает развитие у глухих обучающихся жизненной компетенции, целенаправленное формирование словесной речи (в письменной и устной формах), речевого поведения, расширение жизненного опыта, социальных контактов как со слышащими детьми и взрослыми, так и с лицами, имеющими нарушения слуха.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Задачи начального общего образования глухих обучающихся на основе АООП (вариант 1.2) включают:</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достижение качественного начального общего образования  при обеспечении его доступности с учетом особых образовательных потребностей, индивидуальных особенностей и возможностей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формирование общей культуры личности; обеспечение планируемых результатов по освоению обучающимся целевых установок, приобретению знаний, умений, навыков, компетенций и компетентностей, определяемых общественными, государственными, личностными и семейными потребностями, возможностями, индивидуальными особенностями обучающихся, состоянием их здоровья;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становление и развитие личности в её индивидуальности, самобытности, уникальности и неповторимости;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духовнонравственное, гражданское, социальное и интеллектуальное развитие обучающихся, сохранение и укрепление здоровья, развитие творческих способностей;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обеспечение преемственности начального общего и основного общего образования;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формирование у обучающихся универсальных учебных действий; достижение ими личностных, метапредметных и предметных результатов начального общего образования при использовании в образовательном процессе современных образовательных технологий деятельностного типа, усилении роли информационно - коммуникативных технологий, способствующих успешной социализации в современном информационном обществе;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предоставление обучающимся возможности для эффективной самостоятельной работы;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включение обучающихся в процессы познания и преобразования внешкольной социальной среды (населённого пункта, района, города).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выявление и развитие возможностей и способностей обучающихся в условиях организации их общественно полезной деятельности, научно  технического и художественного творчества, развития проектно  исследовательской деятельности, проведения спортивно – оздоровительной работы с использованием системы клубов, секций, студий и кружков (включая организационные формы на основе сетевого взаимодействия, в том числе, со слышащими сверстниками); проведение  интеллектуальных, спортивных и творческих соревнований, в том числе, со слышащими сверстниками;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Принципы и подходы к формированию АООП НОО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Принципы и подходы к формированию АООП НОО представлены в разделе 1.Общие положения.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Общая характеристика АООП НОО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Адаптированная основная образовательная программа начального общего образования глухих детей определяет содержание образования, его ожидаемые результаты и условия ее реализации.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АООП НОО (вариант 1.2) предназначена для глухих детей, не имеющих дополнительных ограничений здоровья, препятствующих получению начального общего образования в условиях, учитывающих их общие и особые образовательные потребности.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АООП НОО для обучающихся, перенесших операцию кохлеарной  имплантации, определяется с учетом результатов первоначального (запускающего) этапа реабилитации (прежде всего, способности естественного развития коммуникации и речи), готовности ребенка к освоению того или иного варианта АООП НОО.В дальнейшем, вариант АООП НОО может изменяться с учетом достижений обучающегося.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На основе АООП НОО (вариант 1.2) глухие обучающиеся получают образование, сопоставимое по конечным достижениям, с образованием слышащих сверстников в пролонгированные сроки: пять лет (1 -5 классы) - для детей, получивших дошкольное образование, способствующее освоению начального основного образования на основе данного варианта АООП; шесть лет (1 дополнительный, 1- 6 классы) - для детей, не получивших дошкольное образование, способствующее освоению начального основного образования на основе на основе данного варианта АООП.</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Определение варианта основной образовательной программы для глухих обучающихся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АООП НОО для обучающихся с ОВЗ, имеющих инвалидность, дополняется индивидуальной программой реабилитации (далее — ИПР) инвалида в части создания специальных условий получения образования.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 спорных случаях (вариант 1.2 или 1.3) на момент поступления ребёнка в школу следует рекомендовать более сложную образовательную среду (вариант 1.2).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1.3.</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На основе АООП НОО (вариант 1.2) формируется социокультурная и образовательная среда в соответствии с общими и особыми образовательными потребностями данной категории обучающихся. Учитывается, что весь образовательный процесс должен иметь </w:t>
      </w:r>
      <w:r w:rsidRPr="00C06D78">
        <w:rPr>
          <w:rFonts w:ascii="Times New Roman" w:hAnsi="Times New Roman" w:cs="Times New Roman"/>
          <w:sz w:val="24"/>
          <w:szCs w:val="24"/>
        </w:rPr>
        <w:lastRenderedPageBreak/>
        <w:t xml:space="preserve">образовательно-коррекционный характер, строиться на основе коммуникативно - деятельностного и личностно - ориетированного подходов при особом структурировании содержания обучения на основе усиления внимания к целенаправленному развитию словесной речи, формированию жизненной компетенции, применении как общих, так и специальных методов и приемов обучения, обязательном включении специальных предметов коррекционно-развивающего направления. Образовательно –коррекционный процесс реализуется в условиях специально педагогически созданной слухоречевой среды, предполагающей, в том числе, постоянное использование обучающимися звукоусиливающей аппаратуры разных типов (индивидуальных слуховых аппаратов; беспроводной аппаратуры, например, на радиопринципе; стационарной аппаратуры коллективного и индивидуального пользования при необходимости с дополнительной комплектацией вибротактильными устройствами и др.)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Достижение планируемых результатов освоения АООП НОО определяются по завершению обучения в начальной школе. Получая образование на основе АООП НОО (вариант 1.2) глухой обучающий имеет право на прохождение текущей, промежуточной и государственной итоговой аттестации в иных формах.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Реализация АООП (вариант 1.2) обеспечивает глухим обучающимся уровень начального общего образования, способствующий на этапе основного общего образования (в соответствующих образовательных условиях) достижениюитоговых результатов, сопоставимых с требованиями ФГОС основного общего образования, что позволяет им продолжить образование, получить профессиональную подготовку, содействует наиболее полной социальной адаптации и интеграции в обществе.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АООП НОО глухих обучающихся (вариант 1.2) реализуется образовательной организацией через урочную и внеурочную деятельность в соответствии с санитарно-эпидемиологическими правилами и нормативами.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Адаптированная основная образовательная программа начального общего образования глухих обучающихся включает: обязательную часть и часть, формируемую участниками образовательного процесса.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Обязательная часть образовательной программы для глухих обучающихся составляет 80%, часть, формируемая участниками образовательного процесса – 20% от общего объема адаптированной основной программы.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Образовательная организация должна обеспечить требуемые для данного варианта и категории обучающихся условия обучения и воспитания. Для обеспечения освоения глухими обучающимися АООП НОО может быть реализована сетевая форма взаимодействия с использованием ресурсов как образовательных, так и иных организаций, включая, организации здравоохранения (прежде всего, сурдологические центры (кабинеты).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Предусматривается возможность гибкой смены образовательного маршрута, программ и условий получения НОО обучающимися с ОВЗ на основе комплексной оценки личностных, метапредметных и предметных результатов освоения АООП НОО, заключения психолого-медико-педагогической комиссии (далее – ПМПК) и мнения родителей (законных представителей).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 структуре АООП  НОО (вариант 1.2) представлены три раздела – целевой, содержательный и организационный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Целевой раздел включает:</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Пояснительную записку, в которой раскрыты цели и задачи, срок освоения АООП, психолого-педагогическая характеристика обучающихся (требования к развитию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Планируемые результаты освоения обучающимися адаптированной основной образовательной программы начального общего образования.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Система оценки достижения глухими обучающимися планируемых результатов освоения адаптированной основной образовательной программы начального общего образования.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 xml:space="preserve">2. Содержательный раздел, включающий: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Программу формирования универсальных учебных действий у глухих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Программы учебных предметов, курсов.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Программу духовно-нравственного развития глухих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Программу формирования экологической культуры, здорового и  безопасного образа жизни у глухих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Программу коррекционной работы.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Программу внеурочной деятельности.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Организационный раздел, включающий: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Учебный план</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Систему условий реализации адаптированной основной образовательной программы начального общего образования.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Психолого-педагогическая характеристика глухих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На основе АООП НОО (вариант 1.2) обучаются дети с двусторонней сенсоневральной глухотой, не имеющие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К началу школьного обучения эти дети не достигают уровня развития, позволяющего им получить начальное общее образование на основе АООП НОО (вариант1.1) в календарные сроки, предусмотренные ФГОС НОО, находясь в среде слышащих нормально развивающихся сверстников.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Для наиболее полноценного личностного развития данной категории глухих детей, получения ими качественного образования, социальной адаптации необходимо  создание образовательных условий, учитывающих их общие и особые образовательные потребности,в том числе, связанные с овладением словесной речью (в устной и письменной формах), наиболее полноценным развитием познавательной деятельности, жизненных компетенций.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Начальное общее образование на основе АООП НОО (вариант 1.2) обучающиеся получают  в пролонгированные сроки: пять лет (1 -5 классы) - для глухих детей, получивших дошкольное образование; шесть лет  (1 дополнительный, 1- 5 классы) - для глухих детей, не получивших дошкольное образование, способствующее качественному начальному общему образованию на основе данного варианта АООП.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АООП НОО (вариант 1.2) предусматривает, что образовательный процесс  на всех уроках, занятиях, во внеурочное время имеет коррекционно – развивающую направленность, обязательное включение предметов коррекционно – развивающей области, способствующих наиболее полноценному личностному развитию обучающихся, качественному образованию, социальной адаптации и интеграции в обществе.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Особые образовательные потребности глухих обучающихся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Особые образовательные потребности глухих обучающихся на основе АООП НОО (вариант 1.2) включают:</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условия обучения, обеспечивающие образовательно-коррекционную направленность всего образовательного процесса основе коммуникативно - деятельностного и личностно - ориетированного подходов при обязательном создании слухоречевой среды, целенаправленном и систематическом развитии словесной речи (в устной и письменной формах), познавательной деятельности, расширении жизненных компетенций глухих детей;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обеспечение деловой и эмоционально комфортной атмосферы, способствующей качественному образованию и личностному развитию обучающихся, формированию активного сотрудничества  детей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преодоление ситуативности, фрагментарности и однозначности понимания происходящего ребенком и его социокультурным окружением;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 xml:space="preserve">специальную помощь обучающимся в осмыслении, упорядочивании, дифференциации и речевом опосредовании индивидуального жизненного опыта, впечатлений, наблюдений, действий, воспоминаний, представлений о будущем;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специальную помощь в осознании своих возможностей и ограничений;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учёт специфики восприятия и переработки информации, овладения  учебным материалом в процессе обучения глухих детей и оценке их достижений; исключение формального освоения и накопления знаний;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использование на уроках, занятиях, во внеурочное время соотношения устной, письменной, устно - дактильной и жестовой речи с учетом их необходимости для качественного образования в условиях целенаправленного и систематического обучения детей словесной речи (в устной и письменной формах) в ходе всего образовательно –коррекционного процесса;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использование глухими обучающимися в межличностном общении с детьми и взрослыми с нормальным и нарушенным слухом разных видов речи с учетом владения ими партнерами по общению и особенностей коммуникативной ситуации с целью реализации ребенком собственных познавательных, социокультурных и коммуникативных потребностей, разрешения возникающих трудностей и др.;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развитие умений обучающихся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и др.);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целенаправленное  и систематическое развитие речевого слуха, слухозрительного восприятия устной речи, ее произносительной стороны, восприятия неречевых звучаний, включая музыку, как важного условия овладения обучающимися устной речью, речевым поведением, их более полноценного развития, качественного образования, социальной адаптации;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развитие умений пользоваться индивидуальными слуховыми аппаратами, звукоусиливающей аппаратурой коллективного и индивидуального пользования, следить за ее состоянием, оперативно обращаться за помощью в случае появления дискомфорта;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организация внимания глухого ребенка к жизни близких людей, переживаниям близких взрослых и соучеников, специальная помощь в понимании взаимоотношений, связи событий, поступков и настроений, мотивов и последствий поступков своих и окружающих.</w:t>
      </w:r>
    </w:p>
    <w:p w:rsidR="00915E4D" w:rsidRDefault="00915E4D" w:rsidP="00C06D78">
      <w:pPr>
        <w:spacing w:after="0" w:line="240" w:lineRule="auto"/>
        <w:contextualSpacing/>
        <w:jc w:val="both"/>
        <w:rPr>
          <w:rFonts w:ascii="Times New Roman" w:hAnsi="Times New Roman" w:cs="Times New Roman"/>
          <w:sz w:val="24"/>
          <w:szCs w:val="24"/>
        </w:rPr>
      </w:pPr>
      <w:bookmarkStart w:id="12" w:name="_Toc432958041"/>
      <w:bookmarkStart w:id="13" w:name="_Toc432960465"/>
      <w:bookmarkStart w:id="14" w:name="_Toc433014090"/>
    </w:p>
    <w:p w:rsidR="00285C2D" w:rsidRPr="00915E4D" w:rsidRDefault="00915E4D" w:rsidP="00915E4D">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2</w:t>
      </w:r>
      <w:r w:rsidR="00285C2D" w:rsidRPr="00915E4D">
        <w:rPr>
          <w:rFonts w:ascii="Times New Roman" w:hAnsi="Times New Roman" w:cs="Times New Roman"/>
          <w:b/>
          <w:sz w:val="24"/>
          <w:szCs w:val="24"/>
        </w:rPr>
        <w:t xml:space="preserve">.1.2. Планируемые результаты освоения глухими обучающимися </w:t>
      </w:r>
      <w:r w:rsidR="00285C2D" w:rsidRPr="00915E4D">
        <w:rPr>
          <w:rFonts w:ascii="Times New Roman" w:hAnsi="Times New Roman" w:cs="Times New Roman"/>
          <w:b/>
          <w:sz w:val="24"/>
          <w:szCs w:val="24"/>
        </w:rPr>
        <w:br/>
        <w:t xml:space="preserve">адаптированной основной образовательной программы </w:t>
      </w:r>
      <w:r w:rsidR="00285C2D" w:rsidRPr="00915E4D">
        <w:rPr>
          <w:rFonts w:ascii="Times New Roman" w:hAnsi="Times New Roman" w:cs="Times New Roman"/>
          <w:b/>
          <w:sz w:val="24"/>
          <w:szCs w:val="24"/>
        </w:rPr>
        <w:br/>
        <w:t>начального общего образования</w:t>
      </w:r>
      <w:bookmarkEnd w:id="12"/>
      <w:bookmarkEnd w:id="13"/>
      <w:bookmarkEnd w:id="14"/>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Планируемые результаты освоения основной образовательной программы начального общего образования должны: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1) обеспечивать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2) являться основой для разработки основной образовательной программы начального общего образования образовательных организаций;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Структура и содержание планируемых результатов освоения основной образовательной программы начального общего образования адекватно отражают требования стандарта, передают специфику образовательного процесса (в частности, специфику целей изучения отдельных учебных предметов, включая специальные (коррекционные) предметы), </w:t>
      </w:r>
      <w:r w:rsidRPr="00C06D78">
        <w:rPr>
          <w:rFonts w:ascii="Times New Roman" w:hAnsi="Times New Roman" w:cs="Times New Roman"/>
          <w:sz w:val="24"/>
          <w:szCs w:val="24"/>
        </w:rPr>
        <w:lastRenderedPageBreak/>
        <w:t>учитывают возможности и особенности обучающихся, их особые образовательные потребности.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Результаты начального общего образования глухих обучающихся оцениваются по его завершении.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Результаты оцениваются по освоению глухими обучающимися содержательных линий всех областей образования, определенных структурой АООП НОО (вариант 1.2) с учетом возможностей обучающихся и особенностей общего и речевого развития.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Планируемые личностные результаты освоения АООП НОО (вариант 1.2):</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формирование эстетических потребностей, ценностей и чувств;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развитие навыков сотрудничества со взрослыми и сверстниками (включая лиц с нормальным и нарушенным слухом) в разных видах учебной и внеурочной деятельности, различных социальных ситуациях; умения не создавать конфликтов и находить выходы из спорных ситуаций;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индивидуальными слуховыми аппаратами, необходимыми ассистивными средствами в разных ситуациях; специальной тревожной кнопкой на мобильном телефоне; написать при необходимости sms-сообщение и другое);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овладение начальными умениями адаптации в динамично изменяющемся и развивающемся мире;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овладение социальнобытовыми умениями, используемыми в повседневной жизни (представления об устройстве домашней и школьной жизни; умения включаться в разнообразные повседневные бытовые и школьные дела, вступать в общение в связи с решением задач учебной и внеурочной деятельности);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t xml:space="preserve">Планируемые метапредметные результаты освоения АООП НОО: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овладение способностью принимать и сохранять цели и задачи учебной деятельности, поиском средств ее осуществления;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освоение способов решения проблем поискового и творческого характера;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освоение начальных форм познавательной и личностной рефлексии;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активное использование доступных(с учетом особенностей речевого развития глухих детей) речевых средств и средств информационных и коммуникационных технологий (далее - ИКТ) для решения коммуникативных и познавательных задач;</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овладение навыками смыслового чтения текстов различных стилей и жанров, логичного построения речевых высказываний в соответствии с задачами коммуникации;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готовность признавать возможность существования различных точек зрения и права каждого иметь свою, вести диалог,  излагая свое мнение и аргументируя свою точку зрения и оценку событий;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готовность конструктивно разрешать конфликты посредством учета интересов сторон и сотрудничества;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овладение базовыми предметными и межпредметными понятиями, отражающими существенные связи и отношения между объектами и процессами;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t xml:space="preserve">Планируемые предметные результаты освоения адаптированной основной образовательной программы начального общего образования глухих обучающихся включают освоенные обучающимися знания и умения, специфичные для каждой образовательной области, готовность их применения: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предметная область – Филология (язык и речевая практика)</w:t>
      </w:r>
      <w:r w:rsidRPr="00C06D78">
        <w:rPr>
          <w:rFonts w:ascii="Times New Roman" w:hAnsi="Times New Roman" w:cs="Times New Roman"/>
          <w:sz w:val="24"/>
          <w:szCs w:val="24"/>
        </w:rPr>
        <w:footnoteReference w:id="2"/>
      </w:r>
      <w:r w:rsidRPr="00C06D78">
        <w:rPr>
          <w:rFonts w:ascii="Times New Roman" w:hAnsi="Times New Roman" w:cs="Times New Roman"/>
          <w:sz w:val="24"/>
          <w:szCs w:val="24"/>
        </w:rPr>
        <w:t xml:space="preserve">,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учебные предметы - Русский язык и литературное чтение, Предметно-практическое обучение</w:t>
      </w:r>
      <w:r w:rsidRPr="00C06D78">
        <w:rPr>
          <w:rFonts w:ascii="Times New Roman" w:hAnsi="Times New Roman" w:cs="Times New Roman"/>
          <w:sz w:val="24"/>
          <w:szCs w:val="24"/>
        </w:rPr>
        <w:footnoteReference w:id="3"/>
      </w:r>
      <w:r w:rsidRPr="00C06D78">
        <w:rPr>
          <w:rFonts w:ascii="Times New Roman" w:hAnsi="Times New Roman" w:cs="Times New Roman"/>
          <w:sz w:val="24"/>
          <w:szCs w:val="24"/>
        </w:rPr>
        <w:t>:</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формирование интереса к изучению родного (русского) языка;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владение устно–дактильной формой речи как вспомогательной;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умения выбрать адекватные средства вербальной (с учетом особенностей речевого развития) и невербальной коммуникации в зависимости от собеседника (слышащий, слабослышащий, глухой);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сформированность позитивного отношения к правильной устной и письменной речи, стремления к улучшению качества собственной речи;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овладение орфографическими знаниями и умениями, каллиграфическими навыками;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овладение техникой чтения вслух (реализуя сформированные умения воспроизведения звуковой и ритмико – 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овладение различными видами чтения (ознакомительное, изучающее, выборочное, поисковое).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предметная область – Математика и информатика,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учебный предмет – Математика: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овладение началами математики (понятием числа, вычислениями, решением простых арифметических задач и другим);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приобретение опыта применения математических знаний для решения учебно-познавательных и учебно-практических задач;</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овладение способностью пользоваться математическими знаниями при решении задач, связанных с реализацией социально- бытовых, общих и особых образовательных потребностей (ориентироваться и использовать меры измерения пространства, времени, температуры и другое, в различных видах обыденной практической деятельности, разумно пользоваться «карманными» деньгами и т.д.);</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развитие у обучающихся пространственных и количественных представлений, усвоение «житейских понятий» в тесной связи с предметно-практической деятельностью;</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выполнение математических действий и решение текстовых задач, распознавание и изображение геометрических фигур;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овладение слухозрительным восприятием и воспроизведением лексики, связанной с организацией учебной деятельности, тематической и терминологической лексики, используемой при изучении данного предмета.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предметная область – Естествознание,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учебные предметы – Ознакомление с окружающим миром, Окружающий мир: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сформированность уважения к стране, ее истории и культуре, чувства гордости за победы и свершения России, уважительного отношения к родному краю, своей семье;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освоение доступных способов изучения природы и общества в условиях интересных и доступных обучающемуся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овладение слухозрительным восприятием и воспроизведением лексики, связанной с организацией учебной деятельности, тематической и терминологической лексики, используемой при изучении данного предмета.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предметная область - Основы религиозных культур и светской этики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учебный предмет -Основы религиозных культур и светской этики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формирование первоначальных представлений о светской этике, о традиционных религиях;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воспитание нравственности, основанной на свободе совести и вероисповедания, духовных традициях народов россии;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осознание ценности человеческой жизни,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овладение слухозрительным восприятием и воспроизведением тематической и терминологической лексики, используемой при изучении данного предмета.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предметная область – Искусство,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учебный предмет – Изобразительное искусство: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сформированность первоначальных представлений о роли изобразительного искусства в жизни человека;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развитие интереса к изобразительному искусству и изобразительной деятельности, потребности в художественном творчестве;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владение практическими умениями и навыками в восприятии произведений искусства;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овладение слухозрительным восприятием и воспроизведением лексики, связанной с организацией учебной деятельности, тематической и терминологической лексики, используемой при изучении данного предмета.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предметная область – Технологии,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учебный предмет - Материальные технологии /Компьютерные технологии: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получение первоначальных представлений о значении труда в жизни человека и общества, о мире профессий;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воспитание трудолюбия;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усвоение правил техники безопасности;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обучение использованию технических средств, информационных технологий;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развитие способностей и интересов обучающихся к использованию предметных и компьютерных технологий в трудовой деятельности;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овладение умением адекватно применять доступные компьютерные технологии для решения задач коммуникации, социального и трудового взаимодействия;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формирование представлений о свойствах материалов;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овладение доступными трудовыми умениями и навыками использования инструментов и обработки различных материалов;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усвоение «житейских понятий»;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развитие навыков самообслуживания;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формирование мотивации и положительного опыта активного использования освоенных технологий и навыков для собственного жизнеобеспечения, социального развития и помощи близким;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приобретение первоначальных навыков совместной продуктивной деятельности, сотрудничества, взаимопомощи, планирования и организации;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овладение слухозрительным восприятием и воспроизведением лексики, связанной с организацией учебной деятельности, тематической и терминологической лексики, используемой при изучении данного предмета.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предметная область - Физическая культура,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учебный предмет – Физкультура: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формирование первоначальных представлений о значении физической культуры для укрепления здоровья человека, физического развития;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формирование умения следить за своим физическим состоянием, осанкой;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 соответствии с требованиями Стандарта, 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коррекционно-развивающее направление.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Результаты освоения коррекционно-развивающей области адаптированной основной образовательной программы начального общего образования  включают: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учебный предмет - Формирование речевого слуха и произносительной стороны устной речи (индивидуальные занятия):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слухозрительное восприятие (с помощью индивидуальных слуховых аппаратов) знакомого речевого материала разговорного и  учебно – делового характера;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восприятие небольших текстов диалогического и монологического характера,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при затруднении в восприятии речевой информации выражение в устных высказываниях непонимания; реализация умений вероятностного прогнозирования речевого сообщения при его слухозрительном или слуховом восприятии с учетом коммуникативной ситуации, при опоре на воспринятые элементов речи, речевой и внеречевой контекст;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произнесение речевого материала достаточно внятно, естественно и эмоционально, используя в речевом общении естественные невербальные средства коммуникации и реализуя сформированные умения говорить голосом нормальной  высоты, силы и тембра, в нормальном темпе, воспроизводить звуковую и ритмико-интонационную структуры речи; соблюдение орфоэпических норм в знакомых словах,  применение знакомых орфоэпических правил при чтении новых слов, воспроизведение новых слов с опорой на образец речи учителя, графическое обозначение норм орфоэпии; реализация сформированных умений самоконтроля  произносительной стороны речи;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желание и умения вступать в устную коммуникацию с детьми и взрослыми; реализация навыков речевого поведения (с соблюдением элементарных правил речевого этикета).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Учебный предмет- Музыкально-ритмические занятия (фронтальные занятия):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приобщение к эстетической деятельности, связанной с музыкальным искусством;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эмоциональное восприятие музыки (в исполнении учителя, в аудиозаписи  и видеозаписи);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определение  в словесной форме (с помощью учителя и самостоятельно)  характера музыки, жанра (марш, танец, песня), доступных средств музыкальной выразительности;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знание названий прослушиваемых произведений, фамилий композиторов, названия музыкальных инструментов;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эмоциональное, выразительное, правильное исполнение под музыку несложных композиций народных, современных и бальных танцев, овладение элементами музыкально – пластической импровизации;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эмоциональная, выразительная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эмоциональное, выразительное и ритмичное исполнение на элементарных музыкальных инструментах в ансамбле сопровождения к музыкальной пьесе или песне, исполняемой учителем;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проявление творческих способностей в музыкально – ритмической деятельности;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слухозрительное и на слух восприятие речевого материала, отрабатываемого на занятиях; закрепление произносительных умений при широком использовании фонетической ритмики и музыки;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владение тематической и терминологической лексикой, связанной с музыкально – 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реализация сформированных умений в различных видах внеурочной художественной деятельности, в том числе  совместной со слышащими сверстниками.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учебный предмет -  Развитие слухового восприятия и техника речи (фронтальные занятия):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восприятие слухозрительно и на слух знакомого и необходимого в общении на уроках и во внеурочное время речевого материала (фраз, слов, словосочетаний, коротких текстов);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осуществление самоконтроля произносительной стороны речи, соблюдение орфоэпических правил самостоятельно, по графическому знаку, по подражанию речи учителя; реализация в самостоятельной речи сформированных речевых навыков, соблюдение элементарных правил речевого этикета;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(с использованием  звучаний музыкальных инструментов, игрушек);</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  в том числе совместной со слышащими детьми и взрослыми.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учебный предмет -  Социально – бытовая ориентировка (фронтальные занятия):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владение информацией о себе, своей семье, ближайшем социальном окружении;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становление гражданской идентичности, развитие патриотических чувств;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овладение элементарными морально-этическими представлениями, их реализация в различных видах деятельности;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развитие самостоятельности при решении задач, связанных с обеспечением жизнедеятельности, в том числе самообслуживанием, помощи близким;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овладение необходимыми элементарными умениями ведения домашнего хозяйства, основами гигиены и здорового образа жизни, поведением в экстремальных ситуациях, знание и применение элементарных и необходимых правил техники безопасности;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осознание собственных возможностей и ограничений жизнедеятельности в связи с нарушениями слуха;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накопление элементарного опыта социального поведения, необходимого для реализации задач жизнедеятельности, в том числе коммуникации в среде лиц с нормальным и нарушенным слухом;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осуществление взаимодействия с детьми и взрослыми на основе толерантности, взаимного уважения;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наличие элементарных представлений о профессиях, включая профессии родителей, владение  основами элементарных экономических и правовых знаний, необходимых для жизнедеятельности обучающихся, умениями их применять в жизни;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овладение речевым поведением; овладение элементарными нормами речевого этикета;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владение информацией о  людях с нарушениями слуха, их культуре, средствах коммуникации, жизненных достижениях, реализация сформированных представлений в процессе общения с глухими и слабослышащими детьми и взрослыми.</w:t>
      </w:r>
    </w:p>
    <w:p w:rsidR="00285C2D" w:rsidRPr="00915E4D" w:rsidRDefault="00915E4D" w:rsidP="00915E4D">
      <w:pPr>
        <w:spacing w:after="0" w:line="240" w:lineRule="auto"/>
        <w:contextualSpacing/>
        <w:jc w:val="center"/>
        <w:rPr>
          <w:rFonts w:ascii="Times New Roman" w:hAnsi="Times New Roman" w:cs="Times New Roman"/>
          <w:b/>
          <w:sz w:val="24"/>
          <w:szCs w:val="24"/>
        </w:rPr>
      </w:pPr>
      <w:bookmarkStart w:id="15" w:name="_Toc432958042"/>
      <w:bookmarkStart w:id="16" w:name="_Toc432960466"/>
      <w:bookmarkStart w:id="17" w:name="_Toc433014091"/>
      <w:r w:rsidRPr="00915E4D">
        <w:rPr>
          <w:rFonts w:ascii="Times New Roman" w:hAnsi="Times New Roman" w:cs="Times New Roman"/>
          <w:b/>
          <w:sz w:val="24"/>
          <w:szCs w:val="24"/>
        </w:rPr>
        <w:t>2</w:t>
      </w:r>
      <w:r w:rsidR="00285C2D" w:rsidRPr="00915E4D">
        <w:rPr>
          <w:rFonts w:ascii="Times New Roman" w:hAnsi="Times New Roman" w:cs="Times New Roman"/>
          <w:b/>
          <w:sz w:val="24"/>
          <w:szCs w:val="24"/>
        </w:rPr>
        <w:t xml:space="preserve">.1.3. Система оценки достижения глухими обучающимися </w:t>
      </w:r>
      <w:r w:rsidR="00285C2D" w:rsidRPr="00915E4D">
        <w:rPr>
          <w:rFonts w:ascii="Times New Roman" w:hAnsi="Times New Roman" w:cs="Times New Roman"/>
          <w:b/>
          <w:sz w:val="24"/>
          <w:szCs w:val="24"/>
        </w:rPr>
        <w:br/>
        <w:t>планируемых результатовосвоения адаптированной основной общеобразовательной программы начального общего образования</w:t>
      </w:r>
      <w:bookmarkEnd w:id="15"/>
      <w:bookmarkEnd w:id="16"/>
      <w:bookmarkEnd w:id="17"/>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Система оценки достижения глухими обучающимися планируемых результатов освоения АООП НОО должна позволяет вести оценку личностных, метапредметных и предметных результатов, в том числе итоговую оценку глухих обучающихся, освоивших АООП НОО.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Система оценки достижения обучающимися планируемых результатов освоения АООП НОО предусматривает оценку достижения ими планируемых результатов освоения программы коррекционной работы.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Результаты начального образования глухих обучающихся на основе АООП НОО оцениваются (вариант 1.2) по его завершении. Стандартизация планируемых результатов образования в более короткие промежутки времени нецелесообразна, т.к. темп освоения содержания начального основного образования обучающимися с нарушениями слуха может быть разным.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Система оценки достижения глухими обучающимися планируемых результатов освоения АООП НОО призвана решить следующие задачи: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обеспечивать комплексный подход к оценке результатовосвоения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образовательного учреждения;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позволять осуществлять оценку динамики учебных достижений обучающихся и развития жизненной компетенции.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образовательной организацией и семьёй. Основное содержание оценки личностных результатов на ступени начального общего образования строится с учетом: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сформированности внутренней позиции обучающегося, которая находит отражение в эмоционально - положительном отношении к образовательной организации, ориентации на содержательные моменты образовательного процесса (уроки, познание нового, </w:t>
      </w:r>
      <w:r w:rsidRPr="00C06D78">
        <w:rPr>
          <w:rFonts w:ascii="Times New Roman" w:hAnsi="Times New Roman" w:cs="Times New Roman"/>
          <w:sz w:val="24"/>
          <w:szCs w:val="24"/>
        </w:rPr>
        <w:lastRenderedPageBreak/>
        <w:t>овладение умениями и новыми компетенциями, характер учебного сотрудничества с учителем и одноклассниками), правильного поведения обучающегося;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сформированности самооценки, включая осознание своих возможностей в обучении, способности адекватно судить о причинах своего успеха / неуспеха в учении; умения видеть свои достоинства и недостатки, уважать себя и верить в успех;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сформированности мотивации учебной деятельности, включая социальные, учебно  познавательные и внешние мотивы, любознательности и интереса к новой информации, способам решения проблем, приобретению новых знаний и умений, мотивации достижения результата, стремление к совершенствованию своих способностей;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знания нравственных  норм и сформированности морально  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нравственных норм;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развития у обучающегося адекватных представлений о его собственных возможностях и ограничениях, о насущно необходимом жизнеобеспечении, способности вступать в коммуникацию со взрослыми и детьми по вопросам создания специальных условий для пребывания в школе, своих нуждах и правах в организации обучения;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овладения социально-бытовыми умениями, используемыми в повседневной жизни;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овладения навыками коммуникации, включая слухозрительное восприятие и достаточно внятное (понятное окружающим) воспроизведение устной речи;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дифференциации и осмысления картины мира и её временно-пространственной организации;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осмысления обучающимся своего социального окружения и освоение соответствующих возрасту системы ценностей и социальных ролей;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сформированности внутренней позиции к самостоятельности, активности и мобильности.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Личностные результаты глухих обучающихся начальной школы не подлежат итоговой оценке. Формирование и достижение указанных выше личностных результатов - задача образовательной организации. Оценка личностных результатовпредполагает, прежде всего, оценкупродвижения обучающегося в овладении жизненными компетенциями, которые составляют основу этой группы результатов по отношению к глухим детям.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в ее состав входят, прежде всего, педагогические работники -  учителя, воспитатели, педагоги-психологи, социальные педагоги. Основной формой работы участников экспертной группы является психолого-медико-педагогический консилиум. Для полноты оценки личностных результатов освоения глухими обучающимися АООП НОО в плане овладения ими жизненной компетенцией следует учитывать мнение родителей (законных представителей).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Результаты анализа должны быть представлены в форме удобных и понятных всем членам экспертной группы условных единицах, разработанных с учетом определенных критериев оценки (например, 0 баллов – нет продвижения; 1 балл – минимальное продвижение; 2 балла – среднее продвижение; 3 балла – значительное продвижение). Полученные результаты отмечаются в индивидуальной карте обучающегося.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Образовательная организация разрабатывает собственную программу оценки личностных результатов с учетом типологических и индивидуальных особенностей обучающихся, </w:t>
      </w:r>
      <w:r w:rsidRPr="00C06D78">
        <w:rPr>
          <w:rFonts w:ascii="Times New Roman" w:hAnsi="Times New Roman" w:cs="Times New Roman"/>
          <w:sz w:val="24"/>
          <w:szCs w:val="24"/>
        </w:rPr>
        <w:lastRenderedPageBreak/>
        <w:t xml:space="preserve">которая утверждается локальными актами организации. Программа оценки включает полный перечень личностных результатов, указанных в ФГОС НОО обучающихся с ОВЗ,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образовательной организацией); перечень параметров и индикаторов оценки каждого результата.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На основе требований, сформулированных в разделе «Требования к результатам освоения АООП НОО (вариант 1.2)» ФГОС для глухих обучающихся, образовательная организация при разработке АООП НОО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 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 перечень параметров и индикаторов оценки каждого результата, систему балльной оценки результатов,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обучающихся__ класса»); материалы для проведения процедуры оценки личностных и результатов, локальные акты образовательной организации, регламентирующие все вопросы проведения оценки результатов.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Основным объектом оценки метапредметных результатов служит сформированность ряда регулятивных, коммуникативных и познавательных универсальных действий (УУД), т.е. таких умственных действий глухих обучающихся, которые направлены на анализ и управление своей познавательной деятельностью и составляют основу для образования.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Основное содержание оценки метапредметных результатов включает:</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способность обучающегося принимать и сохранять учебную цель и задачи;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умение осуществлять информационный поиск, сбор и выделение существенной информации из различных информационных источников;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умение сотрудничать с учителем и сверстниками при решении учебных проблем, принимать на себя ответственность за результаты своих действий.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Уровень сформированности УУД, представляющих содержание и объект оценки метапредметных результатов, может быть качественно оценен и измерен в следующих основных формах: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УУД;</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(в зависимости от успешности выполнения проверочных заданий по математике, русскому языку, литературному чтению, окружающему миру и другим предметам и с учетом характера ошибок, допущенных ребенком, можно сделать вывод о сформированности ряда познавательных </w:t>
      </w:r>
      <w:r w:rsidRPr="00C06D78">
        <w:rPr>
          <w:rFonts w:ascii="Times New Roman" w:hAnsi="Times New Roman" w:cs="Times New Roman"/>
          <w:sz w:val="24"/>
          <w:szCs w:val="24"/>
        </w:rPr>
        <w:lastRenderedPageBreak/>
        <w:t>регулятивных действий учащихся; проверочные задания, требующие совместной (командной) работы учащихся на общий результат, позволяют оценить сформированность коммуникативных УД;</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достижение метапредметных результатов может проявиться в успешности выполнения комплексных заданий на межпредметной основе.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Преимуществом двух последних способов оценки является то, что предметом измерения становится уровень присвоения учащимся УУД.</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Особенностью контрольно-измерительных материалов по оценке универсальных учебных действий в том, что их оценка осуществляется по заданиям, представленным в трех формах, которые включаются как в контрольные работы по отдельным предметам, в комплексные работы на межпредметной основе, и специальную диагностику:</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диагностические задания, в которых оценивается конкретное универсальное действие и это действие выступает как результат;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задания в ходе выполнения контрольных работ по предметам, где универсальные учебные действия являются инструментальной основой, от того, как владеет обучающийся специальными и метапредметными действиями зависит успешность выполнения работы;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задания в комплексной работе, которые позволяют оценить универсальные учебные действия на основе навыков работы с информацией.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контроль метапедметных результатов, формируемых в рамках внеурочной деятельности возможен при выполнении комплексной контрольной работы на межпредметной основе, диагностики, проводимой администрацией, психологом, педагогами на основе изучения воспитательной работы, внеурочной деятельности, контроля состояния процесса обучения по классам.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 итогам выполнения работ выносится оценка (прямая или опосредованная) сформированности большинства познавательных учебных действий и навыков работы с информацией, а также опосредованная оценка сформированности ряда коммуникативных и регулятивных действий.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Оценка предметных результатов связана с достижением планируемых результатов по отдельным предметам. Объектом оценки предметных результатов служит способность глухих обучающихся решать учебно-познавательные и учебно-практические задачи с использованием средств, относящихся к содержанию учебных предметов, в том числе на основе метапредметных действий.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Процедуры итоговой и промежуточной оценки результатов усвоения АООП НОО требуют учёта особых образовательных потребностей глухих обучающихся:  адаптацию предлагаемого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ребенка аналогов и др.), специальную психолого-педагогическую помощь обучающемуся (на этапах принятия, выполнения учебного задания и контроля результативности), дозируемую исходя из его особых образовательных потребностей и индивидуальных особенностей.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При оценивании результатов освоения АООП НОО необходимо обеспечить обучающемуся право проходить итоговую аттестацию не только в общих, но и в иных формах – индивидуально, в привычной обстановке, в присутствии знакомого взрослого,  с использованием средств и условий, облегчающих организацию его ответа. При оценке итоговых предметных результатов обучения, как правило, используется система отметок по 5-балльной шкале; при использовании других систем оценок учитывается значимость стимулирования учебной и практической деятельности обучающегося, положительного влияния на формирование жизненных компетенций.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Система оценки достижения обучающимися планируемых результатов по предметам коррекционно – развивающего направления базируется на результатах систематического мониторинга, проводимого по специально разработанным методикам. </w:t>
      </w:r>
      <w:r w:rsidRPr="00C06D78">
        <w:rPr>
          <w:rFonts w:ascii="Times New Roman" w:hAnsi="Times New Roman" w:cs="Times New Roman"/>
          <w:sz w:val="24"/>
          <w:szCs w:val="24"/>
        </w:rPr>
        <w:lastRenderedPageBreak/>
        <w:t xml:space="preserve">Мониторингвосприятия и воспроизведения устной речи воспитанников проводится не реже двух раз в учебный год, как правило, в конце каждого полугодия при использовании  специальных методик; может быть специально проведен в другие сроки (не дожидаясь окончания полугодия) при достижении учеником планируемых результатов обучения. Кроме этого в начале каждого учебного года на индивидуальных занятиях повторяется аналитическая проверка произношения. Проверка результатов овладения содержанием музыкально – ритмических занятий и фронтальных занятий по развитию восприятия неречевых звучаний и техники речи проводится в конце каждой четверти.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Результаты контрольных проверок, анализ достижения обучающимися планируемых результатов обучения, причин неуспешности учеников и др. отражаются в отчетах учителей, ведущих специальные (коррекционные) предметы, которые составляются каждую четверть и предоставляются администрации образовательной организации.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 конце каждого учебного года учителями, ведущими специальные (коррекционные) предметы – индивидуальные занятия по формированию речевого слуха и произносительной стороны речи, музыкально – ритмические занятия и фронтальные занятия по развитию слухового воспряития и техники речи, совместно составляется характеристика слухоречевого развития каждого ученика,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а также особенности овладения программным материалом,  достижение обучающимся планируемых личностных, метапредметных и предметных результатов обучения.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Оценка деятельности педагогических кадров, осуществляющих образовательную деятельность глухих обучающихся, осуществляется на основе интегративных показателей, свидетельствующих о положительной динамике развития обучающегося.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 результатов мониторинговых исследований разного уровня (федерального, регионального, муниципального), условий реализации АООП ОО, особенностей контингента обучающихся. 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глухих обучающихся данной образовательной организации.</w:t>
      </w:r>
    </w:p>
    <w:p w:rsidR="00285C2D" w:rsidRPr="00915E4D" w:rsidRDefault="00915E4D" w:rsidP="00915E4D">
      <w:pPr>
        <w:spacing w:after="0" w:line="240" w:lineRule="auto"/>
        <w:contextualSpacing/>
        <w:jc w:val="center"/>
        <w:rPr>
          <w:rFonts w:ascii="Times New Roman" w:hAnsi="Times New Roman" w:cs="Times New Roman"/>
          <w:b/>
          <w:sz w:val="24"/>
          <w:szCs w:val="24"/>
        </w:rPr>
      </w:pPr>
      <w:bookmarkStart w:id="18" w:name="_Toc432958043"/>
      <w:bookmarkStart w:id="19" w:name="_Toc432960467"/>
      <w:bookmarkStart w:id="20" w:name="_Toc433014092"/>
      <w:r w:rsidRPr="00915E4D">
        <w:rPr>
          <w:rFonts w:ascii="Times New Roman" w:hAnsi="Times New Roman" w:cs="Times New Roman"/>
          <w:b/>
          <w:sz w:val="24"/>
          <w:szCs w:val="24"/>
        </w:rPr>
        <w:t>2</w:t>
      </w:r>
      <w:r w:rsidR="00285C2D" w:rsidRPr="00915E4D">
        <w:rPr>
          <w:rFonts w:ascii="Times New Roman" w:hAnsi="Times New Roman" w:cs="Times New Roman"/>
          <w:b/>
          <w:sz w:val="24"/>
          <w:szCs w:val="24"/>
        </w:rPr>
        <w:t>.2. Содержательный раздел</w:t>
      </w:r>
      <w:bookmarkEnd w:id="18"/>
      <w:bookmarkEnd w:id="19"/>
      <w:bookmarkEnd w:id="20"/>
    </w:p>
    <w:p w:rsidR="00285C2D" w:rsidRPr="00915E4D" w:rsidRDefault="00915E4D" w:rsidP="00915E4D">
      <w:pPr>
        <w:spacing w:after="0" w:line="240" w:lineRule="auto"/>
        <w:contextualSpacing/>
        <w:jc w:val="center"/>
        <w:rPr>
          <w:rFonts w:ascii="Times New Roman" w:hAnsi="Times New Roman" w:cs="Times New Roman"/>
          <w:b/>
          <w:sz w:val="24"/>
          <w:szCs w:val="24"/>
        </w:rPr>
      </w:pPr>
      <w:bookmarkStart w:id="21" w:name="_Toc432958044"/>
      <w:bookmarkStart w:id="22" w:name="_Toc432960468"/>
      <w:bookmarkStart w:id="23" w:name="_Toc433014093"/>
      <w:r w:rsidRPr="00915E4D">
        <w:rPr>
          <w:rFonts w:ascii="Times New Roman" w:hAnsi="Times New Roman" w:cs="Times New Roman"/>
          <w:b/>
          <w:sz w:val="24"/>
          <w:szCs w:val="24"/>
        </w:rPr>
        <w:t>2</w:t>
      </w:r>
      <w:r w:rsidR="00285C2D" w:rsidRPr="00915E4D">
        <w:rPr>
          <w:rFonts w:ascii="Times New Roman" w:hAnsi="Times New Roman" w:cs="Times New Roman"/>
          <w:b/>
          <w:sz w:val="24"/>
          <w:szCs w:val="24"/>
        </w:rPr>
        <w:t>.2.1</w:t>
      </w:r>
      <w:r w:rsidRPr="00915E4D">
        <w:rPr>
          <w:rFonts w:ascii="Times New Roman" w:hAnsi="Times New Roman" w:cs="Times New Roman"/>
          <w:b/>
          <w:sz w:val="24"/>
          <w:szCs w:val="24"/>
        </w:rPr>
        <w:t xml:space="preserve">. </w:t>
      </w:r>
      <w:r w:rsidR="00285C2D" w:rsidRPr="00915E4D">
        <w:rPr>
          <w:rFonts w:ascii="Times New Roman" w:hAnsi="Times New Roman" w:cs="Times New Roman"/>
          <w:b/>
          <w:sz w:val="24"/>
          <w:szCs w:val="24"/>
        </w:rPr>
        <w:t>Программа формирования универсальных учебных действий</w:t>
      </w:r>
      <w:bookmarkEnd w:id="21"/>
      <w:bookmarkEnd w:id="22"/>
      <w:bookmarkEnd w:id="23"/>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Программа формирования универсальных учебных действий у глухих  обучающихся на ступени начального общего образования должна содержать:</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описание ценностных ориентиров образования глухих обучающихся на уровне начального общего образования;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связь универсальных учебных действий с содержанием учебных предметов;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характеристики личностных, регулятивных, познавательных, коммуникативных универсальных учебных действий обучающихся;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типовые задачи формирования личностных, регулятивных, познавательных, коммуникативных универсальных учебных действий;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описание преемственности программы формирования универсальных учебных действий при переходе от дошкольного к начальному общему образованию.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Сформированность универсальных учебных действий у  обучающихся на ступени начального общего образования определяется на этапе завершения обучения в начальной школе.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Программа формирования общеучебных умений у глухих учащихся младших классов предполагает интеграцию и координацию в работе над выделенными умениями. Учитывается, что многие общеучебные умения на начальной стадии формирования </w:t>
      </w:r>
      <w:r w:rsidRPr="00C06D78">
        <w:rPr>
          <w:rFonts w:ascii="Times New Roman" w:hAnsi="Times New Roman" w:cs="Times New Roman"/>
          <w:sz w:val="24"/>
          <w:szCs w:val="24"/>
        </w:rPr>
        <w:lastRenderedPageBreak/>
        <w:t>выступают в качестве специальных, имеющих ярко выраженную научно – предметную основу (чтение, письмо, некоторые грамматические, математические умения), в дальнейшем, на более поздней стадии обучения, выступают и воспринимаются как общие по широте сферы их применения, и по принадлежности их к уровню образованности, развития, считающемуся в данный период образовательной нормой..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При формировании общеучебных умений на разных уроках реализуются принципы, методы, приемы, формы предметно-практического обучения, принципы коммуникативной системы обучения языку.</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Учебно-организационные умения:Понимать учебную задачу, предъявляемую для индивидуальной и коллективной деятельности. Определять последовательность действий при выполнении учебной задачи. Выполнять советы учителя по подготовке рабочего места для учебных занятий в школе и дома. Правильно пользоваться учебными принадлежностями. Соблюдать правильную осанку за рабочим местом. Овладевать приемами самоконтроля. Учиться правильно оценивать свое отношение к учебной работе. Помогать учителю в проведении учебных занятий: готовить доску, раздавать учебные материалы. Уметь самостоятельно готовить рабочее место в школе и дома. Соблюдать правильную осанку за рабочим столом. Понимать учебную задачу, предъявляемую для индивидуальной и коллективной деятельности. Выполнять советы учителя по оказанию помощи товарищам в учебной работе по совместному выполнению учебных заданий. Проверять работу по образцу, по результату. Оценивать свою учебную деятельность в сравнении с деятельностью одноклассников по заданному алгоритму. Помогать учителю в подготовке оборудования к уроку, обеспечении товарищей раздаточными материалами. Привычно готовить рабочее место для занятий и труда. Самостоятельно выполнять основные правила гигиены учебного труда. Выполнять режим дня. Понимать учебную задачу, которую ставит учитель, и действовать строго в соответствии с ней. Учиться пооперационному контролю учебной работы своей и товарища. Оценивать свои учебные действия по образцу оценки учителя. Работать самостоятельно и в паре с товарищем. Оказывать необходимую помощь учителю на уроке и вне его. Привычно выполнять правила гигиены учебного труда.  Учиться определять задачи учебной работы, планировать основные этапы ее выполнения.  Выполнять устные и письменные задания наиболее рациональными способами, показанными учителем.  Проверять выполненную работу (свою и товарища).  Оценивать качество выполненной работы (своей и товарища) в соответствии с принятыми требованиями.  Уметь работать самостоятельно, в паре с товарищем, в группе учеников на уроке и вне его.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t xml:space="preserve">Учебно-информационные умения:Осмысленно, правильно, бегло читать вслух рассказ (от 60- 70 до 140-160 слов), сказки, стихотворения, статьи, четко отображающие события. Относить прямую речь к говорящему с помощью вопросов учителя: «Кто это сказал?» и т. п. Учиться правильно пользоваться учебником. Под руководством учителя работать над текстом учебника, обращаться к оглавлению, вопросам, образцам. Отвечать на вопросы учителя: «О ком говорится?», «О чем говорится?». Давать оценку прочитанному. Уметь при чтении вслух самостоятельно делать паузу за запятой, при наличии тире. Уметь делать смысловые паузы при отсутствии знаков препинания, пользуясь указаниями учителя. Соблюдать при чтении словесное и логическое ударения (после разбора текста учителем), соблюдать орфоэпические правила (в знакомых словах самостоятельно, в новых – по надстрочным знакам). Читать индивидуально и хором; сопряженно с учителем, самостоятельно. Пользоваться различными видами чтения: сплошное, вслух, выборочное, по ролям, про себя. Пользоваться оглавлением книги для нахождения нужного рассказа. Определять основное содержание текста с помощью вопроса: «О чем говорится в рассказе?» Подбирать в тексте материал для рассказа о людях, о природе, о животных. Составлять рассказ о герое, о природе. Различать сказку рассказа, стихотворение. Уметь делить текст на законченные смысловые части. Находить в тексте образные выражения, необходимые для характеристики событий, природы, </w:t>
      </w:r>
      <w:r w:rsidRPr="00C06D78">
        <w:rPr>
          <w:rFonts w:ascii="Times New Roman" w:hAnsi="Times New Roman" w:cs="Times New Roman"/>
          <w:sz w:val="24"/>
          <w:szCs w:val="24"/>
        </w:rPr>
        <w:lastRenderedPageBreak/>
        <w:t xml:space="preserve">людей, и употреблять их в своей речи. Пересказывать товарищу содержание прочитанного рассказа, понимать рассказанное товарищем, задавать товарищу вопросы по тексту, записать то, о чем рассказал товарищ, проверить правильность записи, пользуясь текстом. Подбирать из рассказов или статей материал о людях, природе, животных. Читать статьи из детской газеты, журнала, понять содержание, обращаясь за пояснениями к учителю, товарищу. Пересказывать прочитанное с изменением лица и времени. Определять с помощью учителя смысл целого или крупных частей прочитанного произведения.  Выбирать из текста произведения наиболее интересные и значимые отрывки для последующего анализа и объяснения.  Коллективно составлять план произведения.  Объединять несколько произведений, принадлежащих одному автору, с указанием их тематики.  Объединять произведения разных авторов на одну тему.  Определять жанр произведения (рассказ, басня, стихотворение, сказка). Записывать краткие сведения об авторе произведения и о его эпохе и накопление новых данных. Находить начало и конец произведения по оглавлению, ссылки на автора, сведения о его жизни и творчестве. Уметь бережно обращаться с книгой, правильно пользоваться книжными закладками.  Бережно обращаться с книгой. Иметь общее представление о расстановке книг в библиотеке. Усвоить правила обращения с книгой.  Читать по собственному желанию доступные литературные произведения, проявлять интерес к чтению.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t xml:space="preserve">Учебно-коммуникативные умения:Уметь описывать события дня (8-10 фраз) и прошедший день. Узнавать содержание закрытой картинки с помощью вопросов, передавать ее содержание в рисунках и написать рассказ по картинке. По письменному и устному описанию предмета узнавать его, зарисовывать и описывать; описывать два одинаковых предмета, отличающихся по каким-либо признакам, и сравнивать их. Составлять рассказ (10-12 предложений) по серии картинок или одной картине, по инсценировке; придумать заглавие к нему (с помощью учителя). Составлять рассказ в рисунках с изложением содержания предшествующих или последующих событий картины, придумывать название рассказа и описать рисунки (с помощью учителя 10-12 предложений). Сообщать товарищу, учителю об интересных событиях, произошедших на перемене, до уроков, после уроков. Уметь написать письмо родителям, брату, сестре с сообщением о своей учебе, об интересных событиях, о своей жизни. Понимать и выполнять поручения, уметь выразить просьбу. желание, побуждение. Уметь обратиться к товарищу или другому лицу по заданию учителя, а также по собственному желанию. Уметь задавать вопросы и отвечать на них Уметь одной фразой сообщить о работе.  Уметь задавать вопросы познавательного характера. Уметь участвовать в диалоге на основе слухозрительного восприятия устной речи.  Осваивать основные виды письменных работ: списывание, сочинение рассказа. Соблюдать при письме знаки препинания (точку, запятую, вопросительный и восклицательный знаки). Писать заглавную букву после точки и в собственных именах. Делить слова на слоги. Соблюдать правила в простейших случаях переноса слов. Понимать и выполнять поручения, уметь выразить просьбу, желание, побуждение, отношение. Уметь обратиться к товарищу или другому лицу по заданию учителя, а также по собственному желанию. Уметь задавать вопросы познавательного характера. Уметь участвовать в диалоге: с помощью последовательно заданных вопросов узнавать, что делал товарищ во время каникул; выяснять содержание закрытой картинки; рассказывать о своих занятиях, о любимом занятии. Вести дневники с описанием целого дня, интересных событий, новостей в школе, интернате. Составлять план рассказа и писать изложение по плану (в связи с прочитанными рассказами). Оформлять тетради и письменные работы в соответствии с принятыми нормами. Владеть навыками по основным видам письменных работ. Уметь рассказывать по плану об экскурсии, используя записи и зарисовки, сделанные до экскурсии и во время нее. Делать записи в дневнике об интересных событиях, школьных новостях. Расспрашивать учителя и товарища о праздниках, описывать их или рассказывать о них товарищу. С помощью вопросов узнавать содержание серии закрытых картин. Составлять устно или письменно </w:t>
      </w:r>
      <w:r w:rsidRPr="00C06D78">
        <w:rPr>
          <w:rFonts w:ascii="Times New Roman" w:hAnsi="Times New Roman" w:cs="Times New Roman"/>
          <w:sz w:val="24"/>
          <w:szCs w:val="24"/>
        </w:rPr>
        <w:lastRenderedPageBreak/>
        <w:t>описание предметов, природы, внешности человека, пользуясь собственными наблюдениями или книгой как справочным материалом. Владеть основными видами письменных работ: списывание, изложение по плану (в связи с прочитанными рассказами), сочинение рассказа, письмо товарищу, заметки в стенную газету. Понимать и выполнять поручения, уметь выразить просьбу, желание, побуждение, отношение. Уметь обратиться к товарищу или другому лицу по заданию учителя, а также по собственному желанию. Уметь задавать вопросы познавательного характера. Уметь участвовать в диалоге. Уметь начать, продолжить, закончить беседу или изменить ее тему. Уметь выразить согласие, несогласие с высказыванием собеседника.  Уметь ответить на вопрос кратко или развернуто с учетом ситуации или всего контекста диалога. Уметь выразить оценку, отношение к сказанному собеседником (внятность, грамотность, полнота, доказательность, точность вопроса,, ответа, сообщения). Уметь выразить понимание или непонимание в ходе беседы. Уметь выражать в речи смысловые отношения, используя простые и сложные предложения. Уметь объединять последовательно описываемые события в связное синтаксическое целое, используя различные связи. Уметь написать изложение проработанного с учителем текста, используя по выбору синонимические замены к отдельным предложениям, распространяя или сокращая объем прочитанного рассказа с сохранением сюжетной линии. Уметь составлять тексты записок, поздравительных открыток, вести записную книжку.</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t>Учебно-интеллектуальные умения: Оперировать признаками предметов: выделять существенные признаки знакомых предметов, явлений.  Владеть логическими действиями классификации, сопоставления на основании умений анализа, выделение главного, сравнения; умением элементарного эмпирического обобщения.  Уметь определять  знакомое понятие через род и видовое отличие.  Понимать смысл и правильно употреблять логические связки «и», «или», «не».  Понимать смысл и  правильно  употреблять логические слова (кванторы)  «все», «некоторые».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Оперировать признаками предметов: выделять существенные признаки знакомых предметов, явлений.  Владеть логическими действиями классификации, сопоставления на основании умений анализа, выделение главного, сравнения; умением элементарного эмпирического обобщения.  Уметь определять  знакомое понятие через род и видовое отличие.  Понимать смысл и правильно употреблять логические связки «и», «или», «не».  Понимать смысл и  правильно  употреблять логические слова (кванторы)  «все», «некоторые». Выделять существенные признаки знакомых предметов, явлений и на этой основе находить сходство или отличие.  Самостоятельно или с помощью учителя  определять, объяснять понятия. Уметь разделять целое на элементы, выделяя основные компоненты в предмете; выделять главное в тексте, а также смысловые части текста по заданию учителя и самостоятельно.  Сравнивать факты, явления, процессы по наличию или отсутствию признака; по признаку сходства или различия. Сравнивая и классифицируя знакомые однотипные понятия, самостоятельно или с помощью учителя  подводить их под общее родовое или видовое понятие, уметь привести пример. Уметь выделять существенные признаки знакомых предметов, явлений и на этой основе находить сходство или отличие. Самостоятельно или с помощью учителя  определить, объяснить понятия через практический или наглядный показ предмета, явления. Владеть логическими действиями классификации; сопоставления; сравнивая и классифицируя знакомые однотипные понятия самостоятельно или с помощью учителя  подводить их под общее родовое или видовое понятие. Уметь привести пример, изобразить общее понятие в рисунке. Разделять целое на элементы, видеть компоненты в целостном изображении, в предмете.  Наметить последовательность своих действий.  Понимать смысл и правильно употреблять логические связки «и», «или», «не», слова кванторы «все», «некоторые»; делать простейшие умозаключения. Уметь оперировать признаками предметов: выделять существенные признаки знакомых предметов, явлений.  Уметь определить, объяснить значение понятия через практический или наглядный показ предмета, явления. Владеть  </w:t>
      </w:r>
      <w:r w:rsidRPr="00C06D78">
        <w:rPr>
          <w:rFonts w:ascii="Times New Roman" w:hAnsi="Times New Roman" w:cs="Times New Roman"/>
          <w:sz w:val="24"/>
          <w:szCs w:val="24"/>
        </w:rPr>
        <w:lastRenderedPageBreak/>
        <w:t>логическими действиями классификации; сопоставления; сравнивая и классифицируя знакомые однотипные понятия подводить их под общее родовое или видовое понятие; уметь расшифровать данное родовое понятие, привести пример, изобразить общее понятие в рисунке.  Уметь разделять целое на элементы, видеть компоненты в целостном изображении, в предмете. Определять предмет мысли, отвечая на вопрос: «О ком (о чем) говориться? Что говориться об этом?».  Отвечать на вопрос: «Почему ты так думаешь?», «Что об этом рассказывается дальше?» в различных учебных ситуациях. Планировать последовательность своих действий, понимать смысл и правильно употреблять логические связки «и», «или», «не», слова кванторы «все», «некоторые»; делать простейшие умозаключения, опираясь на данные посылки.</w:t>
      </w:r>
    </w:p>
    <w:p w:rsidR="00285C2D" w:rsidRPr="00915E4D" w:rsidRDefault="00915E4D" w:rsidP="00915E4D">
      <w:pPr>
        <w:spacing w:after="0" w:line="240" w:lineRule="auto"/>
        <w:contextualSpacing/>
        <w:jc w:val="center"/>
        <w:rPr>
          <w:rFonts w:ascii="Times New Roman" w:hAnsi="Times New Roman" w:cs="Times New Roman"/>
          <w:b/>
          <w:sz w:val="24"/>
          <w:szCs w:val="24"/>
        </w:rPr>
      </w:pPr>
      <w:bookmarkStart w:id="24" w:name="_Toc432958045"/>
      <w:bookmarkStart w:id="25" w:name="_Toc432960469"/>
      <w:bookmarkStart w:id="26" w:name="_Toc433014094"/>
      <w:r w:rsidRPr="00915E4D">
        <w:rPr>
          <w:rFonts w:ascii="Times New Roman" w:hAnsi="Times New Roman" w:cs="Times New Roman"/>
          <w:b/>
          <w:sz w:val="24"/>
          <w:szCs w:val="24"/>
        </w:rPr>
        <w:t>2</w:t>
      </w:r>
      <w:r w:rsidR="00285C2D" w:rsidRPr="00915E4D">
        <w:rPr>
          <w:rFonts w:ascii="Times New Roman" w:hAnsi="Times New Roman" w:cs="Times New Roman"/>
          <w:b/>
          <w:sz w:val="24"/>
          <w:szCs w:val="24"/>
        </w:rPr>
        <w:t xml:space="preserve">.2.2. Программыучебных предметов, </w:t>
      </w:r>
      <w:r w:rsidR="00285C2D" w:rsidRPr="00915E4D">
        <w:rPr>
          <w:rFonts w:ascii="Times New Roman" w:hAnsi="Times New Roman" w:cs="Times New Roman"/>
          <w:b/>
          <w:sz w:val="24"/>
          <w:szCs w:val="24"/>
        </w:rPr>
        <w:br/>
        <w:t>курсов коррекционно –развивающей области.</w:t>
      </w:r>
      <w:bookmarkEnd w:id="24"/>
      <w:bookmarkEnd w:id="25"/>
      <w:bookmarkEnd w:id="26"/>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Программы отдельных учебных предметов должны обеспечивать достижение планируемых результатов освоения основной адаптированной образовательной программы начального общего образования для глухих обучающихся.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Программы отдельных учебных предметов разрабатываются  на основе требований к результатам освоения адаптированной основной образовательной программы начального общего образования для глухих детей и программы формирования универсальных учебных действий.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Программа учебного предмета (курса) должна содержать:</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пояснительную записку, в которой конкретизируются общие цели начального общего образования с учетом специфики учебного предмета (курса);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общую характеристику учебного предмета (курса);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описание места учебного предмета (курса) в учебном плане;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описание ценностных ориентиров содержания учебного предмета;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личностные, метапредметные и предметные результаты освоения конкретного учебного предмета (курса);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содержание учебного предмета (курса);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Основное содержание учебных предметов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ЯЗЫК И РЕЧЕВАЯ ПРАКТИКА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Основные задачи реализации содержания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Овладение глухими обучающимися грамотой, основными речевыми формами и правилами их применения.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Развитие у глухих обучающихся устной и письменной коммуникации, способности к осмысленному чтению и письму.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Овладение способностью пользоваться устной и письменной речью для решения соответствующих возрасту житейских задач.</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Развитие у глухих обучающихся способности к словесному самовыражению на уровне, соответствующем их возрасту и развитию.</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Развитие умений вступать в устную коммуникацию, слухозрительно воспринимать устную речь (с использованием слуховых аппаратов), говорить достаточно внятно и естественно, реализуя произносительные возможности.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Результаты освоения содержания образования предметной области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ЯЗЫК И РЕЧЕВАЯ ПРАКТИКА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Владение грамотой. Знание основных речевых форм и правил их применения.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Умение выбрать адекватные средства вербальной и невербальной коммуникации в зависимости от собеседника (слышащий, слабослышащий, глухой), владения разными средствами общения.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Умение решать актуальные житейские задачи, используя коммуникацию на основе словесной речи (в устной и письменной формах)  как средство достижения цели, использование в речевом общении устно-дактильной формы речи как вспомогательной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Расширение круга ситуаций, в которых глухой обучающийся может использовать коммуникацию, в том числе устную,  как средство достижения цели.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Умение начать и поддержать разговор,  задать вопрос, выразить свои намерения, просьбу, пожелание, опасения, завершить разговор.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Умение получать и уточнять информацию от собеседника в ходе коммуникации на основе словесной речи на знакомые ребенку темы, извлекать значимую  информацию из общения, соотносить его цель и результат.</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Стремление выражать свои мысли и чувства так, чтобы быть понятым собеседником.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Умение корректно выразить отказ и недовольство, благодарность, сочувствие, предложить помощь и т. д.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Стремление  извлекать общий смысл  и значимую информацию из текста, умение замечать его неполноту и сложность, умение уточнять непонятое в ходе коммуникации со взрослыми и  сверстниками.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Проявление интереса к чтению доступных произведений детской литературы, наличие положительного читательского опыта и личных  читательских предпочтений.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Умение использовать письменную коммуникацию для решения актуальных жизненных задач, включая коммуникацию в сети Интернет.</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Личностные результаты предполагают прежде всего готовность и способность глухого ребенка к обучению, включая мотивированность к познанию и приобщению к культуре общества.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Метапредметные результаты, связанные с освоением глухим обучающимся универсальных учебных действий (познавательных, регулятивных и коммуникативных), обеспечивают овладение необходимыми компетенциями и межпредметными умениями.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Предметные результаты предполагают освоение глухим обучающимся знаниевого компонента образования по образовательной области и предметным линиям, интегрирующим понятия и представления обучающегося в единую картину мира, а также формирование практических компетенций с учетом особенностей речевого развития.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ПРЕДМЕТНАЯ ОБЛАСТЬ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«ЯЗЫК И РЕЧЕВАЯ ПРАКТИКА»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Пояснительная записка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Данная предметная область охватывает содержание образования по двум основополагающим предметам НОО глухих обучающихся: «Русский язык и литературное чтение» и «Предметно-практическое обучение (ППО)».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Комплексный учебный предмет «Русский язык и литературное чтение» на каждом этапе начального образования представляет определенный набор предметов: в 1 дополнительном классе – развитие речи (обучение устно-дактильной и устной разговорной и монологической речи); обучение грамоте (обучение чтению и письму); в 1–3 классах – развитие речи; чтение и развитие речи; письмо (в первом классе); в 4–5 классах – развитие речи; чтение и развитие речи; сведения по грамматике.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Основные содержательные линии: языковая способность, речевая деятельность, языковые закономерности.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Программа предусматривает обучение русскому языку в условиях педагогически организованного общения (коммуникативная система) ученика с окружающими его людьми (учителем, товарищем, воспитателем и др.). Используя потребность глухого ребенка в общении, педагог (учитель, воспитатель) формирует у него общепринятое средство общения – словесную речь. В процессе овладения коммуникацией (общением) школьник осваивает язык, который становится для него средством общения, обучения, познания, мышления. Обучение языку осуществляется всеми педагогами, участвующими в учебном процессе, в условиях различных видов деятельности в классе и интернате, в урочные и внеурочные часы.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Сущность работы заключается в формировании речи как средства общения. Воспитание речевого поведения, являющееся центральной задачей обучения детей в младших классах, </w:t>
      </w:r>
      <w:r w:rsidRPr="00C06D78">
        <w:rPr>
          <w:rFonts w:ascii="Times New Roman" w:hAnsi="Times New Roman" w:cs="Times New Roman"/>
          <w:sz w:val="24"/>
          <w:szCs w:val="24"/>
        </w:rPr>
        <w:lastRenderedPageBreak/>
        <w:t>предполагает формирование речевой активности школьника, желания и умения вступать в контакт с окружающими, воспринимать информацию и реагировать на нее на основе словесной речи. Продуктивность общения словесными средствами определяется не только пониманием школьниками того или иного слова, фразы, но и умением пользоваться ими в разных условиях коммуникации.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Обучение глухих детей языку в условиях коммуникативной системы – это обучение речевой деятельности разных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у детей потребности в речи, обеспечения мотивированности самого высказывания в каждом конкретном случае, обучения планированию высказывания, отбору средств и способов его осуществления. Дети одновременно овладевают фонетикой, лексикой, грамматикой, орфографией языка в условиях пользования речью как средством общения.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Приоритетными направлениями в коррекционном обучении младших школьников языку являются формирование речевой деятельности и развитие языковой способности, речевого поведения. Усвоение детьми грамматической структуры языка в 1–3 классах осуществляется в основном в процессе практического овладения ими речью. С расширением практики речевого общения и овладением обучающимися умением использовать знакомый материал в разных ситуациях улучшается грамотность их высказываний.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Развитие речевой деятельности глухих обучающихся – это интегрированная система обучения, в которой каждый учебный предмет имеет общие и специфические задачи в отношении обучения языку, меняющиеся в зависимости от года обучения, с постоянной ведущей ролью предметно-практического обучения.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Учебный предмет «Предметно-практическое обучение  (ППО)» на начальном этапе образования глухих детей выполняет особую роль. Предметно-практическая деятельность рассматривается в сурдопедагогике как средство коррекции и компенсации всех сторон психики глухого школьника.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Продуктивная предметная деятельность ребенка становится основой для овладения соответствующими компетентностями (академической и жизненной), способностью и готовностью к творческой деятельности, сотрудничеству.</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Совместная деятельность на уроках ППО может быть охарактеризована как субъект-субъектное взаимодействие, где в различных формах коллективно-распределенной деятельности (работа диадами, триадами, с «маленьким учителем», командами или бригадами, по конвейеру) происходит овладение языком в его основной функции общения; в процессе практической деятельности обостряется потребность в общении, поскольку совместное изготовление объектов требует согласования действий; обучающимся раскрывается смысл совместной деятельности при пооперационном и итоговом контроле за ходом деятельности и при оценке выполненной работы, при овладении определенными орудийными действиями, различными способами совместного выполнения работы. Все это способствует формированию у детей в специально организованной среде,  речемыслительных и коммуникативных компетенциями.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При соответствующем содержательном и методическом наполнении данный предмет является опорным для формирования системы универсальных учебных действий в начальном звене специальной общеобразовательной школы. В ППО все элементы учебной деятельности (мотивация, ориентировка в задании, постановка задачи, планирование, отбор материала и инструментов, преобразование, решение возникающих задач в контексте практической ситуации,  достижение  результата, контроль и оценка результатов деятельности и т. д.) предстают в наглядном материальном или материализованном виде и тем самым становятся понятными для детей, имеющих нарушение слуха.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 xml:space="preserve">Практико-ориентированная направленность содержания учебного предмета ППО естественным путем создает базу в виде житейских понятий для других предметов, с одной стороны, и интегрирует знания, полученные при изучении других учебных предметов (математика, окружающий мир, изобразительное искусство, развитие речи, чтение), с другой, и таким образом, позволяет реализовать их в деятельности ученика. Занятия продуктивной деятельностью закладывают основу  для формирования у глухих школьников таких социально значимых компетенций как: умение работать в коллективе; осуществлять преобразовательную, творческую деятельность, что создает предпосылки для их более успешной социализации и интеграции в социуме.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Реализация моделей социального поведения при работе в малых группах обеспечивает благоприятные условия для коммуникативной практики обучающихся и для социальной адаптации в целом.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Учебный предмет ППО обеспечивает реальное включение в образовательный процесс различных сторон развития личности (интеллектуального, эмоционально-эстетического, духовно-нравственного, физического) в их единстве, что создает условия для гармонизации развития, сохранения и укрепления психического и физического здоровья детей с ОВЗ.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ППО по своей сути является комплексным и интегративным учебным предметом. В содержательном плане этот предмет предполагает реальные взаимосвязи практически со всеми предметами начальной школы: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 развитием речи – развитие устной речи на основе использования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(описание конструкции изделия, материалов и способов их обработки; сообщение о ходе действий, составление плана деятельности; построение логически связных высказываний в рассуждениях, обоснованиях, формулировании выводов).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 чтением – работа с текстами для создания образа, реализуемого в изделиях, написание отчетов о выполненной работе, описания объектов деятельности;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 математикой – моделирование (преобразование объектов из чувственной формы в модели, воссоздание объектов по модели в материальном виде, мысленная трансформация объектов и пр.), выполнение расчетов, вычислений, построение форм с учетом основ геометрии, работа с геометрическими фигурами, телами;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 ознакомлением с окружающим миром – рассмотрение и анализ природных форм и конструкций как универсального источника инженерно-художественных идей, деятельности человека как создателя материально-культурной среды обитания;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 изобразительной деятельностью – использование средств художественной выразительности в целях гармонизации форм и конструкций, изготовление изделий на основе законов и правил декоративно-прикладного искусства и дизайна.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Основные содержательные линии предмета ППО: речевая деятельность, житейские понятия, познавательная деятельность, основы культуры труда и общетрудовые компетенции, воспитание и социокультурная адаптация, использование информационных технологий.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Содержание учебного предмета ППО имеет практико-ориентированную направленность. Однако выполнение практических работ и изготовление изделий не являются самоцелью. Практическая деятельность рассматривается как средство развития коммуникативных компетенций, познавательной деятельности, активизации речевого развития, формирования «житейских» понятий как базы для формирования знаний по общеобразовательным предметам, социально значимых личностных качеств школьников, а также формирования системы специальных технологических и универсальных (метапредметных) учебных действий.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К завершению начального этапа образования будет обеспечена готовность обучающихся к дальнейшему образованию, достигнут необходимый уровень академической </w:t>
      </w:r>
      <w:r w:rsidRPr="00C06D78">
        <w:rPr>
          <w:rFonts w:ascii="Times New Roman" w:hAnsi="Times New Roman" w:cs="Times New Roman"/>
          <w:sz w:val="24"/>
          <w:szCs w:val="24"/>
        </w:rPr>
        <w:lastRenderedPageBreak/>
        <w:t>(образовательной) и жизненной компетентности, развития универсальных (метапредметных) учебных действий: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понимание житейских понятий, использование своей речи в знакомой (аналогичной, новой) ситуации;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адекватное использование житейских понятий в урочной и внеурочной деятельности;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использование различных видов речевой деятельности, устной и письменной форм речи, диалогической и монологической речи;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понимание и выполнение поручений, умение выражать просьбу, желание, побуждение; сообщение о проделанной работе;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умение участвовать в диалоге, строить беседу с учетом ситуации общения, соблюдать нормы речевого этикета, составлять несложные монологические высказывания, несложные письменные тексты (заявки, отчеты о деятельности, оценка деятельности), сформированы навыки планирования предметно-практической деятельности;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способность к конструктивному общению, взаимодействию со взрослыми и сверстниками с целью обмена и получения информации при использовании устной, устно-дактильной и письменной речи;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способность к позитивному стилю общения; проявление инициативности и самостоятельности в общении, способность договариваться, учитывать интересы, настроение и чувства других; сопереживать неудачам и радоваться успехам одноклассников;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способность к установлению позитивных межличностных отношений со сверстниками, адекватному эмоциональному реагированию и взаимодействию;</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способность выражать свое мнение, отношение, разрешать споры;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достаточная сформированность личностных качеств: любознательность, доброжелательность, трудолюбие, уважение к труду, психологическая готовность к коллективному труду, элементарные умения работать в команде;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умение самостоятельно справляться с доступными проблемами, реализовывать собственные замыслы;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умение выполнять разные социальные роли и работать в коллективе под руководством «маленького учителя», малыми группами (диады, триады), с использованием ролей руководителя, исполнителя, контролера, по конвейеру, самостоятельно;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владение элементарными знаниями о значении и месте трудовой деятельности в создании общечеловеческой культуры, о простых и доступных правилах создания функционального, комфортного и эстетически выразительного жизненного пространства (удобство, эстетическая выразительность, прочность; гармония предметов и окружающей среды);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знание используемых видов материалов, их свойств, способов обработки; анализ устройства и назначения изделия; умение определять необходимые действия и технологические операции и применять их для решения практических задач; подбор материалов и инструментов в соответствии с выдвинутым планом и прогнозом возможных результатов; умение осуществлять экономную разметку, обработку с целью получения деталей, сборку, отделку изделия; проводить проверку изделия в действии;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достаточный уровень графической грамотности: выполнение измерений, чтение доступных графических (условных) изображений, использование чертежных инструментов (линейка, угольник, циркуль) и приспособлений для разметки деталей изделий; опору на рисунки, предметные карты, план, схемы, простейшие чертежи, условные обозначения при решении задач по моделированию, воспроизведению и конструированию объектов;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умение создавать несложные конструкции из разных материалов: исследование конструктивных особенностей объектов, подбор материалов и технологии их изготовления, проверка конструкции в действии, внесение корректив.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Комплексный учебный предмет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«Русский язык и литературное чтение»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Основные содержательные линии: языковая способность, речевая деятельность, языковые закономерности.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Языковая способность</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Потребность в словесном общении с учителем, товарищами, родителями в условиях слухоречевой среды.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Ситуативное общение, внеситуативное. Расширение ситуативного и внеситуативного общения в знакомых и новых обстоятельствах.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Понимание, использование вариативных высказываний.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Стремление запоминать новые речевые единицы и использовать их в речи.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Понимание значения новых слов, словосочетаний в условиях ситуативного общения, речевого контекста.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Использование знакомых речевых единиц в различных (известных и новых) ситуациях в соответствии с задачей общения.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Стремление к установлению взаимопонимания в знакомых ситуациях общения на основе словесной речи (внятность произнесения, использование уточняющих вопросов, вариативных высказываний).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Понимание значения нового речевого материала в условиях практической деятельности, в предметной ситуации, в контексте прочитанного.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Улавливание аналогий в языковых формах, построение речевых высказываний по аналогии со знакомыми словоформами и конструкциями высказываний.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Характеристика деятельности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Восприятие, понимание и воспроизведение речевых образцов,  данных учителем, в условиях педагогически организованного общения и в естественных ситуациях.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Проговаривание всего речевого материала, независимо от фонетических трудностей, достаточно внятно и естественно, наиболее полно реализуя произносительные возможности.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Соотнесение предметных действий с речевыми образцами.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Подражание речевым действиям учителя, воспитателя.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Самостоятельное использование знакомых речевых единиц в процессе урока, предметно-практической деятельности, в игре, в  обиходно-разговорных ситуациях.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Построение собственных высказываний из знакомых речевых единиц.</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Восприятие устной речи слухозрительно и на слух, произнесение  речевого материала внятно и достаточно естественно, реализуя произносительные возможности.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Использование знакомых речевых единиц в различных (известных и новых) ситуациях в соответствии с задачей общения.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Речевая деятельность</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II.1 Говорение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Овладение словесной речью в общении и для общения.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Потребность в речи. Использование словесной речи для установления контакта со взрослыми, детьми. Овладение коммуникативными умениями.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Стремление быть понятым учителем или товарищами. Воспроизведение речевого материала достаточно внятно и естественно при реализации обучающимся произносительных возможностей (при контроле со стороны учителя или с его помощью, самостоятельно).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Деловые и личностные мотивы речевой деятельности.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Положительное эмоциональное отношение к словесной речи.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Установление взаимопонимания на основе речевого общения. Потребность в речи, в расширении словарного запаса (стремление запоминать новые слова и выражения, избирательное использование форм речи в зависимости от ситуации общения). Выбор речевых единиц (слов, словосочетаний, типов высказываний) с учётом ситуации общения.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Мотивированность речевых действий.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Овладение различными ситуациями общения при коллективной и индивидуальной работе (выбор руководителя группы, организация работы группы с использованием заданий руководителя, проверка исполнения, отчет о выполненной работе).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Характеристика деятельности обучающихся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 процессе коммуникации слухозрительно воспринимать устную речь и адекватно реагировать на ее содержание (выполнять просьбы, поручения, отвечать на вопрос, сообщать о действии),уточнять недостаточно хорошо воспринятые обращения, поручения, вопросы, сообщения; говорить внятно и достаточно естественно, реализуя произносительные возможности, строить  речевые высказывания логично и грамотно.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Выражать просьбы, желания, удивления, испуг, огорчения, радости. Сообщать о проведенных действиях (в ситуации коллективной деятельности), об окончании работы. Точно соотносить речевое высказывание (собственное или  другого говорящего) со своим действием или действием товарища, с картинкой.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Расспрашивать об интересующем (кто, что, что делает, какой, какая, какое, какие).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 целях быть понятым собеседником следить за внятностью собственной речи, повторять сказанное, исправлять собственные ошибки.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Рассказывать о собственной деятельности параллельно с её выполнением или по её завершению.</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Передавать содержание серии картин (одной картины) в виде нескольких взаимосвязанных предложений.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Восстанавливать преднамеренно нарушенную учителем последовательность заданий, исходя из логики предстоящих действий.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Задавать вопросы учителю и товарищам с целью узнать об интересующем, уточнить имеющиеся сведения, расспросить о предстоящей деятельности.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Рассказывать о собственной деятельности, о прошедших событиях с предварительной зарисовкой (аппликацией, подбором картинок и т. д.) или без нее.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Описывать предмет, явление природы.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Передавать содержание одной или серии картинок в виде взаимосвязанных предложений.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Рассказывать о себе, товарищах, о событиях в форме письма. Придумывать название рассказа (сказки) по главной мысли. Восстанавливать преднамеренно нарушенную последовательность событий, действий.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Отчитываться о своей работе, писать письма. Составлять план предметно-практической деятельности.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Выражать просьбу, желание, (не)понимание, согласие, свое мнение; расспрашивать учителя, товарищей об интересующем (о серии закрытых картинок, празднике, экскурсии, интересных событиях и т.п.) по заданию взрослых, по собственному желанию; уточнять непонятное.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Участвовать в диалоге; давать задания одному ученику, группе.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Рассказывать о своей деятельности и деятельности товарищей, об интересных событиях.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Описывать картинки, предметы, внешность человека; составлять план рассказа.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Писать рассказы, сочинения по плану; писать сочинения с элементами рассуждений, на заданную тему.</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Составлять заявки и отчеты о своей деятельности, рассказывать об интересных моментах работы.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Раскрывать тему, выделять основную мысль части и всего высказывания, устанавливать связь между частями; оформлять свои мысли логично, последовательно, грамотно.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Контролировать правильность собственного высказывания и высказываний товарищей, исправлять ошибки.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Получать желаемый результат на свое высказывание (адекватность действий собеседника, речевой реакции.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Добиваться взаимопонимания (повторить высказывание, уточнить его и т.д.).</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Правильно, грамотно оформлять свои высказывания, наиболее полно реализуя свои произносительные возможности.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II.2 Чтение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Чтение задания, инструкции и действие в соответствии с их содержанием.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Понимание содержания связного текста (сказки, рассказа).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Техника чтения. Чтение вслух осмысленное, плавное, слитное. Подражание учителю в выразительном чтении.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Ориентировка в книге.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Отражение содержания прочитанного в рисунках, аппликации, драматизации.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Ответы на вопросы по прочитанному.</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Пересказ прочитанного.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Привлечение информации, полученной при чтении, перенесение в нужную ситуацию (учебную, жизненную).</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Характеристика деятельности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Соотносить прочитанное (слово, предложение, связный текст) с действительностью, с предметом, с иллюстрацией.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Читать и выполнить задание, инструкцию, несколько взаимосвязанных поручений.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Читать правильно, эмоционально, четко, слитно, с паузами подражая чтению учителя. Самостоятельно делать паузы при чтении предложений с однородными членами, с союзами. Реализовывать при чтении произносительные возможности, в том числе,  воспроизведения звуковой и ритмико-интонационной структуры речи.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Следить за чтением товарища по своей книге, продолжать чтение после товарища. Осуществлять выборочное чтение, следуя заданию учителя. Читать хором, синхронно с учителем, товарищами.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Передавать содержание прочитанного в рисунках, аппликации, драматизации. Подбирать к прочитанному тексту (или отрывку) подходящие готовые иллюстрации.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Отвечать на обобщенные вопросы, о ком, о чем прочитали.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Пересказывать прочитанное с использованием выполненного иллюстративного материала, макетов.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Определять название текста (рассказа, сказки, стихотворения), его автора. Находить нужную страницу  текста (по устному или письменному указанию учителя, по записи ее номера на доске).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Осмысленно, плавно и бегло читать вслух и про себя.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Определять логическую последовательность событий прочитанного (инструкции, текста, задания, произведения).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Делить текст на части, выделять главную мысль каждой из них, озаглавливать части.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Находить в тексте слова и выражения по заданию учителя, выделять новые слова и определять их значение из контекста или пользуясь справочным материалом.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Оценивать поступки действующих лиц читаемого произведения, устанавливать причинно-следственные, временные связи.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Подбирать материал на заданную тему, пользуясь учебными книгами и другой литературой.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Использовать опору на чтение для запоминания структуры слов и фраз.</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Проявлять интерес к чтению.</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II.3 Письмо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Упражнения, подготавливающие к письму. Письменный шрифт, чтение слов, предложений. Элементы букв, буквы, слова, короткие предложения.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Буквы прописные, заглавные, способы их соединения. Письменная форма выражения мысли (отдельные слова, короткие предложения, небольшие рассказы, отчеты, заявки). Пользование письменной речью в общении, для передачи информации. Изложение мысли в письменной форме, логично, последовательно. Техника письма: четкость, скорость, аккуратность.</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Характеристика деятельности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Выполнять упражнения, подготавливающие к письму. Понимать письменный шрифт, читать слова, предложения. Писать элементы букв, буквы, слова, короткие предложения. Пользоваться письменным шрифтом (буквы прописные, заглавные, способы их соединения). Выражать мысли в письменной форме (в виде отдельных слов, коротких предложений, небольших рассказов, отчетов, заявок). Писать четко, красиво, правильно отдельные слова, предложения, тексты. Соблюдать при письме знаки препинания: точка, вопросительный, восклицательный знаки в конце предложения, запятая при перечислении, знаки прямой речи. Писать большую букву в начале предложения, в собственных именах. Переносить слова по слогам (с помощью учителя или самостоятельно). Проверять написанное, исправлять ошибки, указанные учителем, товарищами, или обнаруженные самостоятельно. Соблюдать логику в изложении мыслей.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II.4 Дактилирование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Восприятие и воспроизведение речи в устно-дактильной форме.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Использование устно-дактильной формы речи как вспомогательного средства общения и обучения.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Характеристика деятельности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Воспринимать устно-дактильную речь учителя и товарищей.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Воспроизводить все дактилемы точно, четко, быстро, синхронно с устной речью.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Использовать устно-дактильную форму речи при общении с учителем, товарищами, опуская дактилирование при использовании в речи отработанного материала.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Воспроизводить речевой материал устно-дактильно при восприятии заданий, поручений учителя, товарищей, при первоначальном чтении текста, при проверке написанного.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Использовать дактильную речь при затруднениях в общении с товарищами и взрослыми, при усвоении трудного речевого материала, первоначальном чтении сложного текста, при письме и проверке написанного текста, при затруднении в общении с товарищами.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II.5 Слушание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Восприятие речи окружающих на слухозрительной основе (с помощью звукоусиливающей аппаратуры); при ответной реакции на воспринятое  отвечать на вопросы (кратко и полно), выполнять задания и давать речевые отчеты (краткие и полные), повторять сообщения, грамотно оформлять свои высказывания, говорить достаточно внятно и естественно.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Характеристика деятельности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Различать, опознавать и распознавать слухозрительно и на слух (с помощью слухового аппарата) необходимый в общении (в учебной и внеурочной деятельности) и знакомый обучающимся речевой материал  – фразы, слова и словосочетания, монологические высказывания, короткие диалогические единства; при ответной реакции на воспринятое сразу отвечать на вопрос (кратко или полно), не повторяя его, выполнять задания и давать речевые отчеты (краткие и полные), повторять только сообщения; грамотно оформлять свои высказывания, говорить достаточно внятно и естественно, наиболее полно реализовывать сформированные произносительные умения.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Языковые закономерности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Практическое усвоение грамматической структуры языка. Грамматические и лексические обобщения.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Слово. Предложение. Текст.</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Слова, близкие и противоположные по значению. Однокоренные слова.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Начальная форма слова.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Типы высказываний по их коммуникативной цели.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Синтаксические конструкции простого и сложного предложения. Утвердительные и отрицательные конструкции предложения. Конструирование и перестроение предложений с учетом их состава и семантики.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Группировка слов по морфологическому сходству и различию. Основные языковые категории. Орфографические правила и определения грамматических понятий.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Прямая и косвенная речь.</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Характеристика деятельности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Объединять слова в группы по указанному обобщающему слову, по грамматическому вопросу (кто? что?).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Использовать в речи предложения по аналогии, по образцу.</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Практически различать число существительных при выполнении словесных инструкций, выражении просьб, желаний.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Знать начальную форму слов-существительных.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Определять род существительных (жен., муж., сред.).</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Отвечать на вопросы о цвете, форме, величине (какой? какая? какое? какие?).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Проводить элементарные обобщения по лексико-грамматическим разрядам: кто? что? – предметное значение; что делает? – значение действия; какой? – признак; чей? – принадлежность; сколько? – количество.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Объединять слова в группы по родовому, видовому признаку.</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Различать (практически) текст, предложение, слово, букву.</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Различать в условиях общения вопросы, ответы, поручения, сообщения и адекватно реагировать на них.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Понимать и употреблять утвердительные и отрицательные конструкции.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Отбирать предложения по образцу.</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Строить предложения из знакомых слов с опорой на грамматический вопрос.</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Знать начальную форму существительных с окончанием на -о, -е и с нулевой флексией, прилагательных (по существительному), глаголов.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Выделять в речи местоимения и заменять существительные ими и наоборот.</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Изменять форму существительных с учетом вопросов: у кого? у чего? кого? что?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Понимать, употреблять вопросы: кто? что? что делал(-и, -а)? что делает(-ют)? что будем делать? что делаешь(-ем, -ете)? какой(-ая, -ое, -ие)? чей (чья, чьё, чьи)? который? из чего? для кого? откуда? когда? Отвечать на эти вопросы.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Использовать вопросительные слова в виде лексических замен существующих частей речи и для выбора  необходимой словоформы, для уточнения окончания (где? куда? откуда? когда? как? без чего? о ком? за чем? чего (нет)?)</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Понимать и употреблять (с помощью учителя) предложения усложненных структур с союзами потому что, что, когда.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Объединять в группы слова, близкие и противоположные по значению,  употреблять их в речи.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Объединять в группы однокоренные слова.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Понимать и употреблять прямую речь в связных высказываниях.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Понимать косвенную речь.</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Исправлять ошибки в окончании слов, пользуясь образцом, грамматическим вопросом.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Использовать вопросительные слова в виде лексических замен существующих частей речи и для выбора  необходимой словоформы, для уточнения окончания.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Проводить первоначальные наблюдения за языковыми закономерностями и делать выводы.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Строить предложения  по образцу, по аналогии, по вопросной схеме.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Использовать в речи конструкции простого, сложного предложения.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Распространять предложения в соответствии с задачей высказывания. Дополнять предложения, исключать лишние слова.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Употреблять в соответствии с задачей высказывания предложения предусмотренных типов.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Учебный предмет «Предметно практическое обучение»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Речевая деятельность</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Потребность в речи. Словесная речь как средство общения. Развитие устной и письменной, диалогической и монологической речи. Формирование разных видов речевой деятельности: говорение, слушание, чтение, письмо. Соотнесение предметных действий с речевыми. Восприятие, понимание и воспроизведение речевых моделей высказываний. Речевое поведение. Ситуативное и внеситуативное общение. Использование деловой и эмоционально-оценочной лексики. Вариативность высказываний. Перенос знакомого материала на новые условия. Практическое овладение структурой языка: фонетикой, лексикой, морфологией, синтаксисом.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Житейские понятия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Признаки предметов: цвет, форма, величина; обществоведческие и природоведческие понятия; количественные, временные, пространственные, относительные понятия (время, движение, скорость), определение продолжительности действий и др.; представления о городе и деревне, о народном хозяйстве, видах профессиональной деятельности, видах транспорта. Овладение значениями понятий в конкретной ситуации, постепенное обобщение. Понимание, использование своей речи в знакомой (аналогичной, новой) ситуации. Использование в общении с окружающими.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Познавательная деятельность</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Планомерное развитие мышления глухих детей от наглядно-образного к речевому и понятийному; развитие восприятия, мышления, памяти воображения; формирование внутреннего плана деятельности на основе использования предметно-инструктивных карт для поэтапной  отработки  предметно-преобразовательных действий; развитие регулятивных компонентов деятельности, включающих целеполагание, планирование (умение составлять план действий и применять его для решения практических задач), прогнозирование (предвосхищение будущего результата при различных условиях выполнения действия), контроль, коррекцию  оценку и саморегуляцию как способность к выбору, изменению способов действий, к преодолению препятствий; развитие знаково-символического и пространственного мышления, творческого и репродуктивного воображения (на основе решения задач по моделированию и отображению объекта и процесса его преобразования в форме моделей: рисунков, планов, схем, чертежей), творческого мышления (на основе решения художественных и конструкторско-технологических задач).</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Основы культуры труда и общетрудовые компетенции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 Трудовая деятельность и ее значение в жизни человека. Рукотворный мир как результат труда человека; разнообразие предметов рукотворного мира (архитектура,техника, предметы быта и декоративно-прикладного искусства и т. д.). Элементарные общие правила создания предметов (удобство, эстетическая выразительность, прочность; гармония предметов и окружающей среды). Бережное отношение к природе как источнику сырьевых ресурсов. Анализ задания, организация рабочего места, планирование трудового процесса. Рациональное размещение на рабочем месте материалов и инструментов, распределение рабочего времени. Элементарная творческаяпроектная деятельность (создание замысла, его детализация и воплощение). Несложные коллективные, групповые и индивидуальные проекты. Результат проектной деятельности – изделия, используемые в учебной, игровой деятельности, для подарков в праздничные дни календаря.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2. Технология ручной обработки материалов. Элементы графической грамоты. Общее понятие о материалах; многообразие материалов и их практическое применение в жизни; происхождение материалов и разнообразие их свойств (на уровне общих представлений). 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Инструменты и приспособления для обработки материалов (знание названий используемых инструментов), знание и соблюдение правил их рационального и </w:t>
      </w:r>
      <w:r w:rsidRPr="00C06D78">
        <w:rPr>
          <w:rFonts w:ascii="Times New Roman" w:hAnsi="Times New Roman" w:cs="Times New Roman"/>
          <w:sz w:val="24"/>
          <w:szCs w:val="24"/>
        </w:rPr>
        <w:lastRenderedPageBreak/>
        <w:t>безопасного использования. Общее представление о технологическом процессе: анализ устройства и назначения изделия; прогнозирование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изменений. Называние и выполнение основных технологических операций ручной обработки материалов: разметка (на глаз, по шаблону, трафарету, лекалу, копированием, с помощью линейки, угольника, циркуля), обработка материала (обрывание, резание ножницами, канцелярским ножом, сгибание, складывание), сборка и соединение деталей (клеевое, ниточное, проволочное, винтовое), отделка изделия или его деталей (окрашивание, вышивка, аппликация и др.). 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Чтение условных графических изображений. Разметка деталей с опорой на простейший чертеж, эскиз. Изготовление изделий по рисунку, предметным картам, простейшему чертежу или эскизу, схеме.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 Виды предметно-практической деятельности: лепка, аппликация, оригами, конструирование и моделирование (могут использоваться любые доступные в обработке обучающимся экологически безопасные материалы – природные, бумажные, текстильные, синтетические и др.). Изделие, деталь изделия (общее представление). Понятие о конструкции изделия; различные виды конструкций и способы их сборки. Основные требования к изделию (соответствие материала, конструкции и внешнего оформления назначению изделия).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Конструирование и моделирование изделий из различных материалов по образцу, по модели и по заданным условиям (технико-технологическим, функциональным, декоративно-художественным и др.), по представлению и замыслу.</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Воспитание и социокультурная адаптация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Гражданско-патриотическое воспитание; нравственное воспитание (взаимопомощь, эмпатия); развитие эмоционально-эстетических, коммуникативно-рефлексивных основ личности на основе предметно-практической деятельности; формирование основ художественной культуры;  активизация потенциальных возможностей в личностной сфере, творческих проявлений личности глухого школьника; формирование психологической готовности к трудовой деятельности, к умению работать в коллективе.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Использование информационных технологий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Информация, ее отбор, анализ и систематизация. 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подключаемых к нему устройств.  Работа с простыми информационными объектами (тексты, предметные карты, таблицы, схемы, рисунки): преобразование, создание, сохранение, удаление, вывод на принтер. Создание поделки, макета по интересной детям тематике с использованием изображений на экране компьютера.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Виды деятельности обучающихся на уроках ППО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речевая деятельность: говорение чтение письмо, дактилирование, дактильное проговаривание, слухозрительное восприятие;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простейшие наблюдения и исследования свойств материалов, способов их обработки;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анализ конструкций, их свойств, принципов и приемов их создания;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сравнение, обобщение, классификация объектов деятельности;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моделирование, конструирование из разных материалов (по образцу, предметным картам, описаниям предмета, тексту, по представлению, схеме);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решение доступных конструкторско-технологических задач (определение области поиска, нахождение недостающей информации, определение возможных решений, выбор </w:t>
      </w:r>
      <w:r w:rsidRPr="00C06D78">
        <w:rPr>
          <w:rFonts w:ascii="Times New Roman" w:hAnsi="Times New Roman" w:cs="Times New Roman"/>
          <w:sz w:val="24"/>
          <w:szCs w:val="24"/>
        </w:rPr>
        <w:lastRenderedPageBreak/>
        <w:t xml:space="preserve">оптимального решения), а также творческих художественных задач (общий дизайн, оформление);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простейшее проектирование (принятие идеи, поиск и отбор необходимой информации, окончательный образ объекта, определение особенностей конструкции и технологии изготовления изделия, подбор инструментов, материалов, выбор способов их обработки, реализация замысла с корректировкой конструкции и технологии, проверка изделия в действии, представление (защита) процесса и результат работы);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привлечение под руководством учителя информационно-коммуникационных технологий (Интернет, программа Microsoft PowerPoint) при подборе иллюстративных материалов и информации на заданную тему и подготовке проекта; пользование с помощью учителя компьютерной техникой в качестве вспомогательного оборудования при проектировании предметно-практической деятельности и моделировании изделий.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Обучающиеся должнызнать/понимать: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роль трудовой деятельности в жизни человека;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распространенные виды профессий (с учетом региональных особенностей); влияние технологической деятельности человека на окружающую среду и здоровье;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область применения и назначение инструментов, различных машин, технических устройств (в том числе компьютеров);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основные источники информации; назначение основных устройств компьютера;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правила безопасного поведения и гигиены при работе с инструментами, бытовой техникой, компьютером.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Обучающиеся должныуметь: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выполнять инструкции при решении учебных задач;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осуществлять организацию и планирование собственной трудовой деятельности, контроль за ее ходом и результатами;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определять материалы, инструменты, учебные принадлежности, необходимые для достижения цели;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определять последовательность действий, операций; контролировать ход деятельности;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сопоставлять результаты с образцом, содержанием задания;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коллективно и самостоятельно составлять подробный, пооперационный, краткий и сложный планы предметно-практической деятельности, пользоваться ими при изготовлении изделий, при отчете о деятельности;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участвовать в коллективной деятельности: принимать задания учителя, руководителя группы детей, выполнять их требования, сообщать об окончании работы, уточнять непонятное задание, владеть способами, приемами оказания помощи товарищу;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выполнять обязанности руководителя группы: давать поручения, проверять правильность выполнения, оказывать помощь, распределять работу между товарищами, вместе с ними определять план работы и способы достижения цели;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выполнять обязанности контролера-оценщика;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владеть деловой и эмоционально-оценочной лексикой;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выражать радость, удовлетворение, сожаление результатами деятельности; использовать при общении различные виды речевой деятельности;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получать необходимую информацию об объекте деятельности, используя образцы, предметные карты,  условные обозначения, рисунки, схемы, эскизы, чертежи (на бумажных и электронных носителях);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изготавливать изделия из доступных материалов по образцу, рисунку, сборной схеме, эскизу, чертежу;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создавать различные изделия из доступных материалов по собственному замыслу;</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создавать модели несложных объектов из пластилина, деталей конструктора и различных материалов;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осуществлять декоративное оформление и отделку изделий;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выбирать материалы с учетом свойств по внешним признакам;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 xml:space="preserve">соблюдать последовательность технологических операций при изготовлении и сборке изделия;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решать несложные учебные и практические задачи с применением возможностей компьютерных технологий (создавать и изменять простые объекты, искать  информацию с использованием простейших запросов);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 выполнения домашнего труда (самообслуживание, мелкий ремонт одежды и предметов быта и т.д.);</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соблюдать правила личной гигиены и безопасных приемов работы с материалами, инструментами, бытовой техникой, средствами информационных и коммуникационных технологий.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Рекомендации по оснащению учебного процесса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Требования к оснащению учебного процесса на уроках ППО разрабатываются с учетом реальных условий работы отечественной начальной школы и современных представлении о культуре и безопасности труда школьников.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Для работы обучающимся необходимы: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индивидуальное рабочее место (которое может при необходимости перемещаться – трансформироваться в часть площадки для групповой работы);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простейшие инструменты и приспособления для ручной обработки материалов и решения конструкторско-технологических задач: ножницы школьные со скругленными концами, линейка обычная и с бортиком, угольник, простой и цветные карандаши, циркуль, шило, иглы в игольнице, дощечка для выполнения работ с канцелярским ножом и шилом, дощечка и клеенка для лепки, кисти для работы с клеем и красками, подставка для кистей, коробочки для мелочи;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материалы для изготовления изделий, предусмотренные программным содержанием: бумага (писчая, альбомная, цветная и для аппликаций и оригами, копировальная), картон (обычный, гофрированный, цветной), клей ПВА и клей-карандаш, ткань, текстильные материалы (нитки, пряжа и пр.), пластилин, глина, соленое тесто, фольга, калька, наборы «Конструктор», природный материал (шишки, засушенные листья, веточки, песок, камни, ракушки и др.), детали утилизированных предметов и материалы, используемые в быту (пластиковые крышечки от бутылок или коробок, пенопласт, губки, вата и др.);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специально отведенные места и приспособления для рационального размещения, бережного хранения материалов и инструментов и оптимальной подготовки обучающихся к урокам технологии: коробки, укладки, подставки, папки и др.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ПРЕДМЕТНАЯ ОБЛАСТЬ</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«МАТЕМАТИКА И ИНФОРМАТИКА»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Учебный предмет « МАТЕМАТИКА»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Пояснительная записка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Освоение начального курса математики должно создать прочную основу для осознанного овладения глухими детьми систематическим курсом математики на ступени основного общего образования, способствовать развитию их словесно-логического мышления и коррекции его недостатков. Программа должна быть построена с учетом общих закономерностей и специфических особенностей развития глухих детей, типичных трудностей, возникающих у них при изучении математики, и сурдопедагогических путей их преодоления.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Программа курса объединяет арифметический, алгебраический и геометрический материал. Курс предусматривает формирование у детей пространственных представлений в тесной связи с уроками ППО, ознакомление учащихся с различными геометрическими фигурами. Включение в программу простейших элементов алгебраического содержания  направлено на повышение уровня формируемых обобщений и развития абстрактного мышления обучающихся, что особенно важно для детей с нарушенным слухом.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 xml:space="preserve">На уроках математики основным способом восприятия учебного материала глухими детьми является слухозрительный; знакомую детям тематическую и терминологическую лексику они учатся воспринимать на слух. На уроках математики продолжается работа над коррекцией произносительной стороны речи детей, которая заключается в систематическом контроле над реализацией каждым учеником его максимальных произносительных возможностей и исправлении допускаемых ошибок с помощью уже известных ребенку навыков самоконтроля.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 результате изучения курса математики глухие обучающиеся на ступени начального общего образования: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научатся использовать начальные математические знания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 владеть математической терминологией (понимать, слухо-зрительно воспринимать, воспроизводить с учетом произносительных возможностей и самостоятельно использовать), необходимой для освоения содержания курса;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овладеют простыми логическими операциями, приобретут пространственные представления, приобретут необходимые вычислительные навыки;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получат представление о числе как результате счёта и измерения, о десятичном принципе записи чисел; научатся выполнять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доступных обучающемуся по смыслу и речевому оформлению текстовых задач;</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научатся составлять и использовать таблицы для решения математических  задач, приобретут элементарные навыки работы с диаграммами, научатся  объяснять, сравнивать и обобщать информацию, делать выводы (используя доступные вербальные и невербальные средства).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Содержание предмета.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Числа и величины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Читать (называть с учетом индивидуальных речевых возможностей, понимать), записывать, сравнивать, упорядочивать числа от нуля до миллиона.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Группировать числа по заданному установленному признаку.</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Читать (называть с учетом индивидуальных речевых возможностей, понимать),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—грамм; час — минута, минута — секунда; километр — метр, метр — дециметр, дециметр — сантиметр, метр — сантиметр, сантиметр — миллиметр).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Арифметические действия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простых алгоритмов письменных арифметических действий (в том числе деления с остатком).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Выделять неизвестный компонент арифметического действия и находить его значение.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Вычислять значение числового выражения (содержащего 2—3 арифметических действия, со скобками и без скобок).</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Работа с текстовыми задачами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Понимать условие и вопрос задач, доступных обучающемуся по смыслу и речевому оформлению,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действия и объяснять  свой выбор, используя доступные невербальные и вербальные средства.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Решать учебные задачи и задачи, связанные с повседневной жизнью, арифметическим способом (в 1—2 действия).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Проверять и  оценивать правильность хода и результата решения задачи, при ошибке исправлять ход решения.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Пространственные отношения. Геометрические фигуры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Определять расположение предметов относительно других в пространстве и на плоскости.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Распознавать, называть (с учетом произносительных возможностей), изображать геометрические фигуры (точка, отрезок, ломаная, прямой угол, многоугольник, треугольник, прямоугольник, квадрат, окружность, круг), в том числе по письменному и устному заданию, давать словесный отчет по заданию.</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Распознавать и называть (с учетом произносительных возможностей) геометрические тела (куб, шар).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Соотносить реальные объекты с моделями геометрических фигур.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Геометрические величины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Измерять длину отрезка. Вычислять периметр треугольника, прямоугольника и квадрата, площадь прямоугольника и квадрата.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Работа с информацией.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Устанавливать истинность (верно, неверно) доступных обучающемуся по смыслу и речевому оформлению утверждений о числах, величинах, геометрических фигурах.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Читать (называть с учетом индивидуальных речевых возможностей, понимать) доступные готовые таблицы с рисунками, текстами и символами;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Заполнять доступные готовые таблицы.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Читать (понимать, воспроизводить с учетом индивидуальных речевых возможностей)  несложные готовые столбчатые диаграммы.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ПРЕДМЕТНАЯ ОБЛАСТЬ «ОБЩЕСТВОЗНАНИЕ И ЕСТЕСТВОЗНАНИЕ»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Учебные предметы « Ознакомление с окружающим миром»,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Окружающий мир».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Пояснительная записка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Данная предметная область охватывает содержание образования по двум основополагающим предметам НОО глухих обучающихся: «Ознакомление с окружающим миром» и «Окружающий мир».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Специфика предметной области состоит в том, что указанные предметы имеют ярко выраженный интегративный характер, соединяя в равной мере обществоведческие  и природоведческие знания, и дают ребенку с нарушением слуха материал естественных и социально-гуманитарных наук, необходимый для целостного и системного видения мира в его важнейших взаимосвязях.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Цель изучения учебных предметов области «Обществознание и естествознание» –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ребенком личного опыта, опыта общения с людьми, обществом и природой.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Содержание предметов «Ознакомление с окружающим миром» и «Окружающий мир»направлено на формирование личностного восприятия глухого обучающегося, </w:t>
      </w:r>
      <w:r w:rsidRPr="00C06D78">
        <w:rPr>
          <w:rFonts w:ascii="Times New Roman" w:hAnsi="Times New Roman" w:cs="Times New Roman"/>
          <w:sz w:val="24"/>
          <w:szCs w:val="24"/>
        </w:rPr>
        <w:lastRenderedPageBreak/>
        <w:t>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как на личное благополучие, так и на созидательное обустройство окружающего природного и социального мира.Школьники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Наряду с другими предметами НОО данные курсы играют значительную роль в развитии и воспитании личности.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 Предметы «Ознакомление с окружающим миром»  «Окружающий мир» вместе с предметом «Предметно-практическое обучение» создают чувственную основу для успешного усвоения знаний по другим дисциплинам: развитие речи, чтение, математика, постепенно приучая детей к эмоционально-оценочному и к рационально-научному постижению окружающего мира.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Знакомство с началами естественных и социально-гуманитарных наук в их единстве и взаимосвязях дает ученику ключ к осмыслению личного опыта, позволяя сделать явления окружающего мира понятными, знакомыми и предсказуемыми, давая ученику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детей с ОВЗ.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Предметная область «Обществознание и естествознание» представляет детям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младшего школьника,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 Таким образом, курс создает прочный фундамент для изучения значительной части предметов основной школы и для дальнейшего развития личности.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Постоянное внимание при изучении указанного курса уделяется накоплению и систематизации у детей представлений о предметах и явлениях ближайшего окружения, общественной жизни, формированию навыков правильного поведения (в семье, в школе, на улице, в общественных местах, на природе). Ограниченное, а подчас и искаженное представление детей с недостатками слуха об окружающем мире, о той среде, где ребенок живет, определяет необходимость построения курса таким образом, чтобы овладение знаниями у глухих школьников происходило при одновременном формировании речи и словесного мышления. Чем богаче предметная деятельность ребенка, чем больше он видит, наблюдая за окружающим, чем чаще педагог привлекает его внимание к различным объектам и явлениям, тем активнее ребенок в познании мира, тем эффективнее </w:t>
      </w:r>
      <w:r w:rsidRPr="00C06D78">
        <w:rPr>
          <w:rFonts w:ascii="Times New Roman" w:hAnsi="Times New Roman" w:cs="Times New Roman"/>
          <w:sz w:val="24"/>
          <w:szCs w:val="24"/>
        </w:rPr>
        <w:lastRenderedPageBreak/>
        <w:t xml:space="preserve">осуществляется воспитание коммуникативных качеств его личности, являющихся составной частью результата социальной адаптации.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Основные содержательные линии предмета«Ознакомление с окружающим миром»:«Человек и общество» и «Человек и природа», которые, в свою очередь, включают ряд тематических разделов. Содержание разделов  «О себе», «Я и школа», «Город, в котором я живу», «Родная страна», «Родная природа», «Жизнь и деятельность человека» и др.  направлено на воспитание самосознания, уточнение и расширение конкретных представлений учащихся о себе, своей семье, об окружающих людях и их занятиях, о социальной среде обитания человека. Усиление личностного компонента в построении программы курса призвано воспитывать активное отношение ребенка к окружающему, ответственность за свои поступки; уважать культуру и традиции своего народа; воспитывать культуру общения и способствовать овладению ею.</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Первое направление «Человек и общество» предусматривает практическое ознакомление, прежде всего, с ближайшим окружением, с жизнью и трудом людей; формирование духовно-нравственной, эстетической и коммуникативной культуры. Данное направление способствует социализации ребенка, включающей в себя, с одной стороны, усвоение  социального опыта путем вхождения в социальную среду, систему социальных связей; с другой, – процесс активного воспроизводства ребенком системы социальных связей за счет его активной деятельности, активного включения в социальную среду. Только сочетание этих двух составляющих будет способствовать становлению социальной компетентности ребенка.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Основные содержательные линии предмета «Окружающий мир»:  «Человек и общество» и «Человек и природа», которые, в свою очередь, включают ряд тематических разделов. Содержание предмета предполагает формирование у обучающихся необходимых знаний и умений для осуществления преемственной связи в изучении последующих естественно-научных и общественных дисциплин.</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К завершению начального этапа образования будет обеспечена готовность обучающихся к дальнейшему образованию, достигнут необходимый уровень академической (образовательной) и жизненной компетентности, развития универсальных (метапредметных) учебных действий: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наличие достаточных для уровня начального образования знаний об окружающем природном и социальном мире, исключающих ограниченность и искаженность представлений о предметах и явлениях окружающего мира;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интегрированность знаний об окружающем мире (в том числе особенностей объектов живого мира и свойств объектов неживой природы) с опорой на вербальные средства коммуникации и словесно-логическое мышление;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интерес к познанию и восприятию мира природы; активность, любознательность и разумная предприимчивость во взаимодействии  с миром живой и неживой природы;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способность использовать сформированные представления и знания об окружающем мире,  природе для осмысленной и самостоятельной организации безопасной жизни в конкретных природных и климатических условиях и соблюдение правил экологической культуры;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оперирование первоначальными знаниями о человеке (о телесной и душевной жизни, здоровье и гигиене, общекультурных ценностях и моральных ориентирах, задаваемых культурным сообществом ребенка и др.);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первоначальные представления о социальной жизни  (о профессиональных и социальных ролях людей, об истории своей большой и малой Родины), наличие элементарных представлений о собственных обязанностях и правах, роли ученика и труженика, члена своей семьи, растущего гражданина своего государства;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наличие первоначальных природоведческих и географических представлений (о Земле, других небесных телах, материках, странах, формах земной поверхности, полезных ископаемых и др.), умение ориентироваться во времени и пространстве);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 xml:space="preserve">- наличие представлений о себе и круге близких людей (осознание общности и различий с другими), способности решать соответствующие возрасту задачи взаимодействия со взрослыми и сверстниками, выбирая адекватную позицию и форму контакта, реальное и/или виртуальное пространство взаимодействия;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опыт практики понимания другого человека (мыслей, чувств, намерений другого), эмоционального сопереживания, морального выбора в обыденных жизненных ситуациях и др.);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направленность на личное развитие, достижения в учебе, на собственные увлечения, поиск друзей, организацию личного пространства и времени (учебного и свободного), умение строить планы на будущее;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личная активность, инициатива, чувство достаточной уверенности в себе с учетом имеющихся ограничений здоровья и в соответствии с принятыми нормами поведения в обществе.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Учебный предмет «Ознакомление с окружающим миром»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Человек и общество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 себе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Имя и фамилия, возраст, день рождения.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Мои родные, состав семьи: мама, папа, сестра, брат, бабушка, дедушка, их имена. Имя и отчество взрослых членов семьи. Родословная. Внимательные и добрые отношения между взрослыми и детьми в семье. Труд и отдых в семье. Посильное участие в домашнем труде. Проявление любви и уважения к родным и близким. Семейные праздники.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Имена друзей. Совместные игры. Игрушки, их названия, бережное пользование ими.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Внешность человека (рост, цвет и длина волос, форма носа и рта, цвет глаз, другие отличительные признаки).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Выполнение правил личной гигиены: уход за телом, волосами, одеждой, обувью. Как чистить зубы. Забота о своем здоровье и здоровье окружающих.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Режим дня, его роль в сохранении здоровья. Утренняя гимнастика.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Части тела человека. Особенности своего организма: рост, вес, пульс. Вкусная и здоровая пища. Демонстрация своего желания или отношения  к чему-либо (нравится / не нравится, хочу / не хочу, рад / не рад, весело / грустно, больно / не больно и т. п.).</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Органы чувств (обоняние, слух, зрение). Их значение в жизни и бережное отношение к своему здоровью и здоровью окружающих (с учетом имеющихся ограничений возможностей здоровья).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Вежливое отношение к соседям, взрослым и детям. Оценка своих поступков и контроль за поведением.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Настроение, его обусловленность самочувствием, взаимоотношениями с одноклассниками, погодными условиями (по ситуации); обращение внимания на  эмоциональное состояние окружающих людей.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Домашний адрес: название города (села), улицы, номер дома, квартиры. Обстановка и уют жилых помещений. Дом, в котором живет ученик. Оборудование дома (лифт, мусоропровод). Правила безопасной езды в лифте (не заходить в лифт с незнакомым человеком).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Мебель и посуда. Их применение в быту. Создание и поддержание уюта в жилом помещении. Соблюдение чистоты и порядка в своем доме. Мухи (тараканы) и их вред. Гигиена питания (мыть руки перед едой, не есть грязные фрукты и овощи, не подбирать с пола, не гладить собак и кошек во время еды). Этикет за столом, сервировка стола и угощение гостей.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Условия безопасного поведения дома (уходя, выключать свет, воду, утюг, плиту, телевизор, компьютер; закрывать дверь, не оставлять ключ в двери снаружи).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Бытовые электроприборы, газовая плита, водопровод. Правила пользования ими (включение, выключение). Части электроприбора (провод, вилка, розетка). Правила безопасности эксплуатации электроприборов.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 xml:space="preserve">Демонстрация своего желания или отношения  к чему-либо (нравится / не нравится, хочу / не хочу, рад / не рад, весело / грустно, больно / не больно и т.п.). Настроение, причины его изменения; адекватные реакции в различных жизненных ситуациях (наблюдение и собственный опыт правильного поведения); понимание эмоциональных проявлений других людей (грустно / весело, печаль / радость – на элементарном уровне) и сопереживание.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Виды спорта. Представления о собственных физических возможностях и понимание значения физического развития для здоровья. Оценка своих достижений в спортивной подготовке. Активное участие в спортивных играх.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Я и школа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Я – школьник. Занятия детей в школе. Утро перед уроками. Как правильно сидеть за партой. Учебные вещи. Правила поведения в школе. Вежливое обращение к взрослым и сверстникам (употребление при общении имен товарищей по классу, учителя, приветствие других работников школы). Ответственное и бережное отношение к учебным книгам, школьному имуществу, личным вещам и вещам одноклассников.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Расписание уроков. Практическое определение времени по часам.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Правила поведения во время занятий (внимательно следить за объяснениями учителя и ответами товарищей, не мешать одноклассникам, соблюдать порядок на рабочем месте).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Мои товарищи. Имена товарищей по классу, учителя, воспитателя. Культура взаимоотношений. Вежливые слова.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Демонстрация своего желания или отношения  к чему-либо и обращение внимания на  эмоциональное состояние окружающих людей (нравится/не нравится, хочу/не хочу, рад/ не рад, весело/ грустно, больно/ не больно и т.п.).</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Здание школы снаружи и внутри. Расположение классов, групповых комнат и других помещений (спальня, столовая, кабинет врача, спортзал, библиотека, мастерские), их названия и назначение. Адрес школы.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Профессии работников школы: директор, учитель, воспитатель, врач, медсестра, уборщица, повар, кладовщица, кастелянша и др. Уважение к труду работников школы. Оказание посильной помощи взрослым.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Режим дня, труд детей по самообслуживанию, его значение и содержание. Значение смены труда и отдыха в режиме дня.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Гигиена зрения, слуха, сна, приёма пищи. Соблюдение гигиены помещения (проветривание помещения, соблюдение чистоты и порядка в учебном и игровом уголках, в групповых комнатах). Обязанности дежурного по классу.</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Правила поведения в столовой. Умение правильно сидеть за столом и пользоваться столовыми приборами. Кухонная посуда и ее назначение.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Бережное отношение к зданию школы, игровым и спортивным площадкам. Участие в общественно полезных делах школы, общественных мероприятиях.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Участие в коллективной игровой деятельности. Распределение ролей, выполнение роли ведущего.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Пользование компьютером для поиска информации (Интернет), коллективного составления проектов на определенную тему (подбор фотографического материала, составление элементарных презентаций в программе Microsoft PowerPoint); переписка по электронной почте с друзьями и родственниками.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Город, в котором я живу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Название города (села). Город, улица, двор, дом. Ближайшее окружение школы.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Родной город, его главная достопримечательность.</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Транспорт города (села): автобус, троллейбус, трамвай, маршрутное такси, метро. Отличительные признаки 3-4 видов транспорта. Правила безопасности в транспорте. Правила поведения детей в транспорте. Остановки общественного транспорта. Обход транспорта. Транспорт, связывающий города и сёла (автобус, железная дорога, самолет, теплоход).</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Светофор, правила перехода улицы согласно сигналам светофора. Внимательность и осторожность при переходе улицы. Дорожные знаки «Пешеходный переход», «Пешеходное движение запрещено», «Подземный переход».</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Название родного города. Название улицы и номер дома, где находится школа. Главная улица и площадь города. Основные достопримечательности города.  Главные предприятия в городе, основная продукция этих предприятий. Культурно-просветительные учреждения города (библиотека, музей, театр, цирк, планетарий, зоопарк и др.).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Ближайшие к школе улицы. Улицы (дорога). Поведение детей на улице. Культура поведения в общественных местах (во время экскурсий, школьных и внешкольных мероприятиях).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Правила безопасного поведения на улице (если потерялся в городе, если заговорил незнакомец).</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Правила поведения при встрече с незнакомыми людьми на улице, в лифте, дома (звонок в дверь).</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Средства связи: телефон (городской и мобильный), телеграф, почта, электронная почта. Как действовать при необходимости получения экстренной помощи. Номер телефона (родственников, педагогов) при необходимости экстренной связи. Как и к кому обратиться за помощью на улице.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Труд людей, живущих в городе, селе, некоторые наиболее распространенные профессии людей (учитель, строитель, врач, продавец, водитель, бухгалтер и др.).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Строительство в городе (селе). Опасность игры на стройке.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Хозяйственные постройки в селе (коровник, свинарник, птичник, конюшни).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Родная страна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Наша Родина (элементарные сведения о населении, местоположении, истории родного края – на материале просмотренных видео-, кино- и диафильмов). Флаг, Гимн и Герб России. Родной город (село). Города России. Москва: Кремль, Красная площадь. Царь-пушка, Триумфальная арка, Храм Христа-спасителя, памятник А.С. Пушкину и др. достопримечательности. Санкт-Петербург: достопримечательности (Зимний дворец, памятник Петру I – Медный всадник, разводные мосты через Неву и др.). Города Золотого кольца России (Суздаль, Великий Новгород и др.). Города России на карте.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Город, посёлок, деревня. Родной край – частица России.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Ландшафтные особенности родного края (река, море, лес, поле). Ближайший к школе водоем (река, пруд, озеро).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Основные достопримечательности своего родного города.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Праздники, отмечаемые в нашей стране: День учителя,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Участие детей в коллективной подготовке к праздникам, в проведении утренников.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Значение труда в жизни общества (города, страны). Мирные и военные профессии.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Знакомство с творчеством мастеров и предметами декоративно-прикладного искусства. Народные игрушки (Дымково, Хохлома). Народные приметы, поговорки, пословицы. Местные традиции, обычаи. Народные сказки (о животных, быте, сезонных изменениях, взаимоотношениях в коллективе и др.).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II.</w:t>
      </w:r>
      <w:r w:rsidRPr="00C06D78">
        <w:rPr>
          <w:rFonts w:ascii="Times New Roman" w:hAnsi="Times New Roman" w:cs="Times New Roman"/>
          <w:sz w:val="24"/>
          <w:szCs w:val="24"/>
        </w:rPr>
        <w:tab/>
        <w:t>Человек и природа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Родная природа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Природа ближайшего окружения. Восприятие красоты природы родного края. Бережное отношение к окружающей природе.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Природа нашей Родины (особенности времен года, наиболее распространенные растения и животные родного края).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Последовательность месяцев в году. Смена времен года. Сезонные изменения в природе и погода осенью, зимой, весной, летом. Ранняя и поздняя осень. Солнечные и пасмурные дни. Похолодание и потепление. Заморозки и оттепели. Выпадение снега и его таяние, </w:t>
      </w:r>
      <w:r w:rsidRPr="00C06D78">
        <w:rPr>
          <w:rFonts w:ascii="Times New Roman" w:hAnsi="Times New Roman" w:cs="Times New Roman"/>
          <w:sz w:val="24"/>
          <w:szCs w:val="24"/>
        </w:rPr>
        <w:lastRenderedPageBreak/>
        <w:t>ледоход, оттаивание почвы, распускание почек, появление насекомых, распространенных в данной местности, в тёплое время года, замерзание водоёмов и подготовка к зиме растений и животных.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Погода в разные времена года (снегопад, таяние снега, листопад, ветер, дождь, гроза и др.). Наблюдение и ведение календаря погоды. Хорошая и плохая погода. Выражение своего отношения к изменениям погоды.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Смена дня и ночи на Земле. Время суток: сопутствующие явления и наблюдения за объектами (рассвет, закат, луна, месяц, звёзды).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Ведение календаря природы с фиксацией наблюдений за изменениями в природе, подведение итогов наблюдений за определенный отрезок времени. Народные приметы и сравнение с собственными наблюдениями.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Время суток. Смена дня и ночи. Ориентация во времени.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Растительный мир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Растения ближайшего окружения (в парке, на пришкольном участке), их названия. Названия нескольких деревьев, кустарников, трав и цветов.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Растения родного края: краткая характеристика на основе наблюдений. Деревья, кустарники, травы. Внешний вид растений летом, осенью, зимой, весной. Изменения в жизни растений в разное время года; листопад, цветение, созревание плодов и семян. Рост растений и их увядание (в саду, в лесу, на огороде).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Названия нескольких комнатных растений, их отличительные признаки.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Комнатные растения, их названия. Уход за ними.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Природа города. Зеленые насаждения: деревья, кустарники, цветы. Условия, необходимые для жизни растения (свет, тепло, воздух, вода) – на основе наблюдений и опытов. Бережное отношение к окружающим растениям. Участие в работах на пришкольном участке: уборка сухих листьев и веток осенью и весной.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Внешний вид и разнообразие овощей и фруктов. Использование в пищу. Приготовление блюд из овощей и фруктов.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Лесные и садовые ягоды; орехи. Знание опасных для здоровья ягод. Предупреждение отравлений.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Животный мир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Названия наиболее известных домашних и диких животных, их отличительные признаки. Среда обитания. Пища животных и способы ее добывания. Жилища животных. Детеныши домашних животных.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Животные родного края: краткая характеристика на основе наблюдений. Поведение животных. Подготовка зверей к зиме. Поведение животных весной.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Птицы ближайшего окружения, их внешний вид и названия. Отлет перелетных птиц. Прилет и гнездование птиц. Подкормка птиц зимой, изготовление кормушек. Поведение птиц, наблюдение за птицами вблизи жилья, кормушки для птиц.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Уход за домашними животными. Меры безопасности при уходе за домашними животными и общении с ними.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Рыбы. Особенности внешнего вида рыб. Уход за аквариумными рыбками.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Приятные моменты общения с домашними животными (на основе собственных впечатлений).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Жизнь и деятельность человека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Занятия детей в разное время года. Зимние развлечения детей. Занятия весной и осенью на природе. Поведение и занятия на улице, адекватные погодным условиям и сезонным изменениям. Занятия человека в разное время суток.</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Виды одежды, обуви, головных уборов, их назначение и соответствие времени года. Подбор одежды и обуви по сезону. Уход за одеждой, обувью.</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Труд людей в данной местности: в садах, на огородах в связи с сельскохозяйственными работами в разное время года. Помощь взрослым.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Уход за комнатными растениями (полив, опрыскивание, рыхление, срезка засохших листьев, пересадка).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Забота об охране здоровья. Значение соблюдения режима дня. Полезные привычки. Одежда и обувь в разное время года. Проветривание помещения. Пребывание на свежем воздухе. Признаки болезни: температура, боль (головная, в горле и др.) и меры первой помощи.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Забота об охране природы ближайшего окружения. Отношение человека к животным. Растения и животные живого уголка, условия их содержания. Приятные эмоции от ухода за животными и растениями. Оценка собственной деятельности, направленной на поддержание экологии данной местности (помощь животным и растениям, правильное поведение на природе).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Элементарные представления о безопасности на природе. Поведение во время грозы и при сильном ветре, на жаре и во время сильных морозов. Что делать, если заблудился в лесу.</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Предметные требования к результатам обучения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Обучающиеся должны знать/понимать:</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свои имя и фамилию, имена и фамилии одноклассников, состав семьи, имена и отчества учителя, воспитателя, членов семьи;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особенности своего организма, ограничения здоровья и возможности познания окружающей действительности с помощью сохранных органов чувств и вспомогательной аппаратуры.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элементарные правила здорового образа жизни, личной гигиены;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названия предметов и объектов ближнего окружения (дома, школьных помещений), улиц города и дальнего окружения;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несколько (до 10-15) распространенных в местности названий растений (деревья, кустарники, травянистые растения), животных (насекомые, пауки, рыбы, земноводные, пресмыкающиеся, птицы, звери), в том числе домашних животных.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правила поведения дома, в школе, общественных местах, на улице;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безопасную дорогу до школы, правила дорожного движения (сигналы светофора);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название нашей страны и столицы; символику нашей страны (флаг и герб);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названия нескольких городов, местные традиции, государственные праздники;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основные правила безопасного поведения в различных общественных местах, а также при возникновении опасных природных ситуаций и в экстренных случаях;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Обучающиеся должны уметь:</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называть членов своей семьи, имена и отчества членов семьи, учителя, воспитателя;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соблюдать правила культурного поведения (в школе, на транспорте, в театре, в группе, в семье и др.);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соблюдать правила речевого этикета (благодарность, извинения), выражать приветствие, просьбу, желания;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исполнять обязанности дежурного, члена семьи, следить за внешним видом, правильно пользоваться учебными принадлежностями;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соблюдать правила личной гигиены и здорового образа жизни, следить за правильной осанкой; проявлять элементарные навыки самообслуживания;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соблюдать правила первоначальной экологической культуры и безопасного поведения на природе и в разных погодных условиях;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владеть навыками безопасного поведения в общественных местах; пользоваться доступными средствами связи при критических ситуациях и обращаться за необходимой помощью (пожар, плохое самочувствие, др.);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показывать на географической карте и глобусе границы нашей Родины, столицу, 3-4 крупных города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 знать основные достопримечательности своего города (села)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 различать времена года и время суток, ориентироваться во времени;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 xml:space="preserve">- устанавливать элементарные взаимосвязи между изменениями в природе и жизнедеятельностью человека (его занятиями, одеждой),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овладевать приемами самоконтроля, давать оценку своим поступкам (в элементарной форме);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 сообщать учителю, товарищу об интересных явлениях природы, о погоде, о своих домашних животных, интересных событиях,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выражать свои желания / нежелания по отношению к чему-либо, характеризовать свое настроение и эмоциональное состояние окружающих людей (в элементарной форме), определять причину изменения настроения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  наблюдать за природой и погодой своего края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вести «Дневник наблюдений» («Календарь погоды»), фиксировать наблюдения в записях и зарисовках, рассказывать о результатах наблюдений, об экскурсиях, опытах;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 оперировать знаниями о признаках времен года, о животных, растениях, человеке, жизни города и страны в ходе учебных и игровых ситуаций;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 выделять существенные признаки при характеристике объектов живой и неживой природы;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коллективно готовить проекты (презентации), выставки на темы: «Моя школа», «Мой город», «Моя семья», «9 мая – День Победы», «Важные профессии» и др.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Виды деятельности обучающихся под педагогическим руководством</w:t>
      </w:r>
      <w:r w:rsidRPr="00C06D78">
        <w:rPr>
          <w:rFonts w:ascii="Times New Roman" w:hAnsi="Times New Roman" w:cs="Times New Roman"/>
          <w:sz w:val="24"/>
          <w:szCs w:val="24"/>
        </w:rPr>
        <w:footnoteReference w:id="4"/>
      </w:r>
      <w:r w:rsidRPr="00C06D78">
        <w:rPr>
          <w:rFonts w:ascii="Times New Roman" w:hAnsi="Times New Roman" w:cs="Times New Roman"/>
          <w:sz w:val="24"/>
          <w:szCs w:val="24"/>
        </w:rPr>
        <w:t>:</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Экскурсии по школе, на пришкольный участок, магазин (супермаркет, булочную, гастроном), на рынок, на главную площадь города, к памятнику, по главной улице города (села), к строительству дома (издалека), в троллейбусный или автобусный парк, метро, в парк, к ближайшему водоёму, в зоопарк, планетарий,на огород (в теплицу), в сад, в краеведческий музей.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Наблюдения: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за погодой и изменениями характеристик её составляющих (температура воздуха, облачность, осадки, ветер);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за сезонными изменениями в природе (распускание почек на ветках, принесенных в помещение ранней весной, поведение птиц и насекомых ближайшего окружения в осенне-весенний период);</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за сменой времени суток (закат, рассвет, полная луна, месяц, звёзды в ясную ночь, долгота дня),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за домашними животными и аквариумными рыбками (особенности поведения, приёмы ухода и безопасного обращения);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за образцами правильного поведения в обществе и на природе, за собственным внешним видом;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за изменениями настроения (собственного и окружающих) в связи изменениями в погоде, самочувствии, во взаимоотношениях с людьми и др.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Участие в работах на пришкольном участке, подкормка птиц зимой.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Совместное приготовление к школьным праздникам, привлечение обучающихся к участию в общешкольных и внешкольных общественных мероприятиях.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Наблюдения и элементарные практические опыты по изучению своей внешности, строению и особенностей своего организма (измерение роста, веса и пульса), познание своих возможностей восприятия окружающей действительности посредством различных органов чувств, ограничения и способов компенсации.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Получение элементарных навыков пользования ИКТ. Участие в подборе материалов на заданную тему и подготовке проекта с привлечением информационно-коммуникационных </w:t>
      </w:r>
      <w:r w:rsidRPr="00C06D78">
        <w:rPr>
          <w:rFonts w:ascii="Times New Roman" w:hAnsi="Times New Roman" w:cs="Times New Roman"/>
          <w:sz w:val="24"/>
          <w:szCs w:val="24"/>
        </w:rPr>
        <w:lastRenderedPageBreak/>
        <w:t>технологий (Интернет, программа Microsoft PowerPoint), переписка посредством электронной почты.</w:t>
      </w:r>
    </w:p>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Учебный предмет «Окружающий мир»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Человек и общество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Общество – люди, которых объединяет общая культура и которые связаны друг с другом совместной деятельностью во имя общей цели.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Человек – член общества. Взаимоотношения человека с другими людьми. Культура общения Представление ребенка о себе и о других людях.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Младший школьник. Учебные принадлежности. Правила поведения в школе, на уроках. Обращение к учителю. Классный, школьный коллектив, совместная учеба, игры, отдых.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Здоровье человека.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Правила безопасной жизнедеятельности.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Дорога от дома до школы, правила безопасного поведения на дорогах, в лесу, на водоеме в разное время года.  Правила противопожарной безопасности, основные правила обращений с  электроприборами. Правила безопасного поведения во дворе, на улице, при общении с незнакомыми людьми. Первая помощь при легких травмах (ушиб, порез, ожог, обморожение, перегрев).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Правила поведения на реке, при грозе, при урагане и сильном ветре.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близких. Родословная. Имена и фамилии членов семьи. Детские игры и забавы.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Значение труда в жизни человека и общества. Профессии людей.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Общественный транспорт. Транспорт города и села. Наземный, воздушный и водный транспорт. Правила дорожного движения. Знаки светофора и дорожные знаки. Правила пользований транспортом. Средства связи: почта, телеграф, телефон.</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Средства массовой информации: радио, телевидение, пресса, Интернет.</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Наша Родина – Россия, Российская Федерация. Государственная символика России  Конституция – Основной закон Российской Федерации. Права ребенка.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Президент Российской Федерации – глава государства.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Праздник в жизни общества.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Россия на карте; государственная граница России.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Москва - столица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на карте.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Россия – многонациональная страна. Народы, населяющие Россию, их обычаи, характерные особенности быта (по выбору). Уважительное отношение к своему и другим народам.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Родной край  – частица России. Родной город, его достопримечательности.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Общее представление о многообразии стран, народов на Земле. Знакомство с несколькими странами.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Человек и природа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Звезды и планеты. Солнце – ближайшая к нам звезда, источник света и тепла для всего живого.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Земля – планета; общее представление о форме и размерах Земли. Глобус как модель Земли. Географическая карта и план. Материки, океаны, их названия, расположение на глобусе и карте. Важнейшие природные объекты своей страны, края. Ориентирование на местности. Компас.</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Смена дня и ночи на Земле. Времена года, их особенности (на основе наблюдений). Смена времен года в родном крае на основе наблюдений.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Погода, ее составляющие (температура воздуха, облачность, осадки, ветер). Предсказание погоды и его значение в жизни людей.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Формы земной поверхности: равнины, горы, холмы, овраги (общее представление). Особенности поверхности родного края (краткая характеристика на основе наблюдений).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Водоемы, их разнообразие (океан, море, река, озеро); использование человеком. Водоемы родного края (названия, краткая характеристика на основе наблюдений).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Воздух – смесь газов. Свойства воздуха. Значение воздуха для растений, животных, человека.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Почва, ее состав, значение для живой природы и для хозяйственной жизни человека.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Деревья, кустарники, травянистые растения.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Грибы: съедобные и ядовитые. Правила сбора грибов.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Животные, их разнообразие. Условия, необходимые для жизни животных (воздух, вода, тепло, пища).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Насекомые, пауки, рыбы, земноводные, пресмыкающиеся, птицы, звери, их различия.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Особенности питания разных животных (хищные, растительноядные, всеядные).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Размножение животных.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Дикие и домашние животные.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Роль животных в природе и жизни людей.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Животные родного края, названия, краткая характеристика на основе наблюдений.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Бережное отношение человека к животным и растениям.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Лес, луг, водоем – единство живой и неживой природы (солнечный свет, воздух, вода, почва, растения, животные).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Взаимосвязи в природном сообществе: растения - пища и укрытие для животных; цепи питания.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Природные зоны России. Общее представление об основных природных зонах: климат, растительный и животный мир; особенности труда и быта людей, влияние человека на природу.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Правила поведения в природе.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Народный календарь, приметы, поговорки, пословицы, связанные с сезонным трудом людей.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Воспитание первоначальной экологической культуры.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занесенных в Красную книгу.</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Предметные требования к результатам обучения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Обучающиеся должны знать/понимать:</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особенности своего организма, ограничения здоровья и возможности познания окружающей действительности с помощью сохранных органов чувств и вспомогательной аппаратуры;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элементарные правила здорового образа жизни, личной гигиены;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правила поведения дома, в школе, общественных местах, на улице;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безопасную дорогу до школы, правила дорожного движения;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основные правила безопасного поведения в различных общественных местах, а также при возникновении опасных природных ситуаций и в экстренных случаях;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несколько (до 15-20) распространенных в местности названий растений (деревья, кустарники, травянистые растения), животных (насекомые, пауки, рыбы, земноводные, пресмыкающиеся, птицы, звери), в том числе домашних животных.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символику нашей страны, названия 10-15 наиболее крупных городов, морей, рек, озер;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 основные достопримечательности своего города (села)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местные традиции, государственные праздники;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названия некоторых других стран и их местоположение;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взаимосвязь изменений в природе и погоде со сменой времен года, а также сезонную обусловленность сельскохозяйственной деятельности людей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природоведческие и географические понятия  (о Земле и ее форме и размерах, о других небесных телах, материках, странах, формах земной поверхности, полезных ископаемых и др.), умение ориентироваться во времени и пространстве;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о различных состояниях тел природы (твердое, жидкое, газообразное), свойствах твердых тел, воды, воздуха и обусловленности жизни живых организмов (на элементарном уровне)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Обучающиеся должны уметь:</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соблюдать правила культурного поведения в школе, транспорте, в театре, в группе, в семье и др.;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соблюдать правила речевого этикета;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исполнять обязанности дежурного, члена семьи;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соблюдать правила личной гигиены и здорового образа жизни, следить за внешним видом;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ориентироваться в городе, знать расположение основных достопримечательностей,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пользоваться компасом на местности, определять стороны горизонта;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ориентироваться во времени, определять время по часам;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оперировать полученными знаниями об организме и строении тела человека, определять пульс, вес, рост человека, а также оценивать состояние здоровья человека (болен/здоров), оказывать элементарную медицинскую помощь;</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соблюдать правила первоначальной экологической культуры;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владеть навыками безопасного поведения в общественных местах;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 пользоваться доступными средствами связи при критических ситуациях и обращаться за необходимой помощью (пожар, плохое самочувствие, др.);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показывать на географической карте и глобусе границы нашей Родины, столицу, 5-6 крупных городов, 3-4 реки  и др.;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устанавливать причинно-следственные связи между явлениями природы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устанавливать элементарные взаимосвязи между изменениями в природе и жизнедеятельностью человека (его занятиями, одеждой),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контролировать свое поведение, давать оценку своим поступкам;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сообщать учителю, товарищу об интересных явлениях природы, о погоде, о своих домашних животных, интересных событиях,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выражать свои желания / нежелания по отношению к чему-либо, характеризовать свое настроение и эмоциональное состояние окружающих людей (в элементарной форме), определять причину изменения настроения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 наблюдать за природой и погодой своего края, вести «Дневник наблюдений» («Календарь погоды»), фиксировать наблюдения в записях и зарисовках, рассказывать о результатах наблюдений, об экскурсиях, опытах;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 оперировать знаниями о признаках времен года, о животных, растениях, человеке, жизни города и страны в ходе учебных и игровых ситуаций, а также в обыденной жизни;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 выделять существенные признаки при характеристике объектов живой и неживой природы;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коллективно и индивидуально готовить проекты (презентации), выставки, викторины на предложенные учителем темы и согласно собственным интересам: «Моя семья», «Достопримечательности родного города», «Государственные праздники», «Животные Красной книги», «Все работы хороши» и др.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уметь рассказывать о результатах наблюдения, экскурсиях, используя собственные записи и зарисовки;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участвовать в различных видах общественно полезного и природоохранного труда (изготовление кормушек и подкармливание птиц, уход за зелеными насаждениями в микрорайоне, выращивание рассады и растений и др.).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Виды деятельности обучающихся под педагогическим руководством</w:t>
      </w:r>
      <w:r w:rsidRPr="00C06D78">
        <w:rPr>
          <w:rFonts w:ascii="Times New Roman" w:hAnsi="Times New Roman" w:cs="Times New Roman"/>
          <w:sz w:val="24"/>
          <w:szCs w:val="24"/>
        </w:rPr>
        <w:footnoteReference w:id="5"/>
      </w:r>
      <w:r w:rsidRPr="00C06D78">
        <w:rPr>
          <w:rFonts w:ascii="Times New Roman" w:hAnsi="Times New Roman" w:cs="Times New Roman"/>
          <w:sz w:val="24"/>
          <w:szCs w:val="24"/>
        </w:rPr>
        <w:t>:</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Экскурсии в лес, сад, парк с целью знакомства с деревьями, кустарниками, травянистыми растениями данной местности и изменениями в жизни растений и животных осенью; изучение поверхности своей местности, ознакомление с особенностями местного водоема, его использованием и охраной; в краеведческий музей.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Практические работы и занятия: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по календарю погоды – сравнение погоды разных дней; строение термометра и измерение температуры воздуха; измерение глубины снегового покрова;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части растения и уход за комнатными растениями; размножение растений черенками, луковицами, отводками, усами; выращивание лука в ящиках или цветочных горшках; выращивание клубней картофеля;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практическая деятельность в умывальне, душевой (ванной комнате); прогулки, физзарядка;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подсчет пульса в спокойном состоянии, после бега на месте или десяти приседаний;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первая помощь при обморожении; приемы оказания первой помощи при некоторых кровотечениях, простейшие обработки небольших ран, приемы наложения повязок (работа проводится под руководством медицинского работника школы);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определение сторон горизонта по солнцу и по компасу; нахождение на глобусе и карте полушарий полюсы, экватор, северное и южное полушария;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моделирование из влажного песка форм земной поверхности; измерение расстояния на местности; изображение расстояний на чертеже; вычерчивание схематического плана школьного участка; определение расстояний, изображенных на чертеже и карте, с помощью масштаба плана, карты.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работа с географической картой страны, области (республики);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работа с гербарным материалом, коллекциями, иллюстративными средствами, с картой природных зон России;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определение свойств горных пород (твердость, цвет, растворимость в воде) по раздаточному материалу; наблюдение за разрушением гранита при изменении температуры;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Простейшие опыты: со снегом и льдом, знакомство с физическими свойства воды; очистка воды фильтрованием; изучение свойства кислорода (поддерживать горение) и воздуха (занимает место, сжимаем и упруг, изменение объема с изменением температуры, движение теплого и холодного воздуха); влагопроницаемость почвы; физические свойства 4-5 полезных ископаемых.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Работа с натуральными объектами: растительность леса, полевые культуры, чучела и коллекции животных-обитателей рассматриваемого местного ландшафта.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Ведение наблюдений и их фиксация в «Рабочей тетради», подведение итогов наблюдений: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за погодой; за растениями и животными на учебно-опытном участке, в природе.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за развитием растений из семени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за изменением высоты Солнца над горизонтом в двадцатых числах каждого месяца и происходящими в связи с этим изменениями в природе.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за погодой и изменениями характеристик её составляющих (температура воздуха, облачность, осадки, ветер);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за сезонными изменениями в природе (распускание почек на ветках, принесенных в помещение ранней весной, поведение птиц и насекомых ближайшего окружения в осенне-весенний период);</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за сменой времени суток (закат, рассвет, полная луна, месяц, звёзды в ясную ночь, долгота дня),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за домашними животными и аквариумными рыбками (особенности поведения, приёмы ухода и безопасного обращения);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за образцами правильного поведения в обществе и на природе, за собственным внешним видом;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за изменениями настроения (собственного и окружающих) в связи изменениями в погоде, самочувствии, во взаимоотношениях с людьми и др.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за возможностями собственного восприятия окружающей действительности посредством различных органов чувств, ограничениями и способами компенсации.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Участие в работах на пришкольном участке, подкормка птиц зимой.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Совместное приготовление к школьным праздникам, привлечение обучающихся к участию в общешкольных и внешкольных общественных мероприятиях.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Участие в подборе материалов на заданную тему и подготовке проекта с привлечением информационно-коммуникационных технологий (Интернет, программа Microsoft PowerPoint), переписка посредством электронной почты.</w:t>
      </w:r>
    </w:p>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ПРЕДМЕТНАЯ ОБЛАСТЬ «ТЕХНОЛОГИИ»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Учебные предметы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«Материальные технологии», «Компьютерные технологии»»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Пояснительная записка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Основные задачи реализации содержания: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 xml:space="preserve">Овладение глухими обучающимися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Формирование у глухих обучающихся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Развитие способности глухого ребенка к самообслуживанию в элементарной форме; по воспитанию трудолюбия и исключению возможности иждивенческой позиции по отношению к близким и во взаимоотношениях с окружающими людьми.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Усвоение глухим ребенком «житейских понятий» в ходе его занятий предметно-практической деятельностью.</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Формирование у глухих обучающихся ручных умений и мелкой моторики рук в ходе занятий продуктивной и преобразующей деятельностью, в частности, предметно-практической.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Обеспечение мотивированности высказываний, созданию потребности у глухого обучающегося в пользовании словесной речью, возникающей под влиянием педагогически организованных занятий разными видами деятельности, в том числе предметно-практической деятельностью, и в разных формах организации совместной деятельности.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Использовании технических средств, обеспечивающих коммуникацию посредством информационных технологий. Формирование первоначальных элементов ИКТ-компетентности учащихся,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и другим аспектам.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Получение первоначальных представлений об информации, её отборе, анализе и систематизации, способах получения, хранения, переработки информации;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Приобретение навыков использования  основных устройств компьютера для ввода, вывода, обработки информации; владение эргономичными приёмами работы с компьютером и другими средствами ИКТ;</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Формирование представлений о правилах клавиатурного письма, приобретение базовых навыков использования простейших средств текстового редактора;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Приобретение простейших приёмов поиска информации (по ключевым словам, каталогам) и использования электронных образовательных ресурсов; формирование критического отношения к информации и к выбору источника информации;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Приобретение навыков работы с простыми информационными объектами (текст, таблица, схема, рисунок),  создания, представления и передачи сообщений;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Обеспечение практического опыта усвоения учебного материала и выполнения простейших задач воспроизводящего и продуктивного характера, представленных в цифровом формате.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Приобретение первоначальных навыков совместной продуктивной деятельности, сотрудничества, взаимопомощи, планирования и организации,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Пропедевтика будущей трудовой деятельности и профессиональной ориентации с выявлением способностей и интересов глухого обучающегося применительно к доступным сферам труда.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Содержание предметной области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ТЕХНОЛОГИЯ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Представления о профессиях людей, занятых на производстве, транспорте, строительстве, в интеллектуальном труде и сфере бытового обслуживания; представления о культуре жилища, организации быта.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Владение основами трудовой деятельности, необходимой в разных жизненных сферах; владение основными технологическими приемами при работе с разными материалами и инструментами.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Соблюдение правил организации рабочего места и техники безопасности при работе с разными материалами и инструментами; правил безопасного пользования электрическими приборами и бытовой техникой; правил гигиены и безопасности при использовании продуктов питания, приготовления и приема пищи.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Умение действовать на основе образца, по описанию, схеме, чертежу, собственным представлениям и впечатлениям; работать самостоятельно, используя свой опыт, знания и умения.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Владение первоначальными навыками совместной продуктивной деятельности, сотрудничества, взаимопомощи, планирования и организации труда.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Владение элементарными практическими умениями пользоваться (под руководством взрослого) средствами информационных и коммуникационных технологий (ИКТ) с активным привлечением доступных для глухого ребенка технических средств для решения познавательных и коммуникативных задач.</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Активное использование накопленного опыта и трудовых умений для своего жизнеобеспечения, творческого решения учебных и бытовых задач, а также при оказании помощи близким.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t>Под руководством учителя: определять материалы, инструменты, учебные принадлежности, необходимые для достижения цели; определять последовательности действий, операций; контролировать ход деятельности; сопоставлять результаты с образцом. Самостоятельно выполнять знакомые операции и действия. Коллективно и самостоятельно составлять подробный пооперационный, краткий план предметно-практической деятельности. сопоставлять результаты и ход деятельности с образцом, с содержанием задания. Принимать и понимать цель и задачи деятельности.  Определять по образцу изделия необходимые для работы материалы и инструменты. Определять материалы, инструменты, необходимые для выполнения отдельных операций и нескольких действий. Коллективно и самостоятельно составлять подробный пооперационный, краткий план предметно-практической деятельности. Пользоваться планом при изготовлении изделий, при составлении описания продукта деятельности. Кратко и подробно описывать проделанную работу (параллельно и по ее окончанию). Овладевать трудовыми действиями и операциями (при работе с бумагой, конструктором, с тканью). Выполнять задания учителя точно и быстро. Ставить цель и задачи деятельности, определять нужные действия и порядок их следования (план деятельности). Подробно и кратко описывать свою работу (параллельно и по окончании работы). Сопоставлять результаты деятельности с образцом, с содержанием инструкции. Участвовать в коллективной деятельности: принимать задания учителя, руководителя группы детей, выполнять их требования, сообщать об окончании работы, уточнять непонятное задание, владеть способами, приемами оказания помощи товарищу. Выполнять обязанности руководителя группы: давать поручения, проверять правильность выполнения, оказывать помощь, распределять работу между товарищами, вместе с ними определять план работы и способы достижения цели. Участвовать в классной и внеклассной деятельности товарищей. Оказывать помощь взрослым и товарищам. Выражать радость, удовлетворение, сожаление результатами деятельности. Овладевать трудовыми действиями и операциями по предложенным учителям видам труда. Содержать в порядке свое рабочее место. Соблюдать правила поведения и техники безопасности.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 результате изучения компьютерных технологий на ступени начального общего образования начинается формирование навыков, необходимых для жизни и работы в современном высокотехнологичном обществе.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Содержание обучения включает:</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приобретение опыта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которые могут передаваться с помощью телекоммуникационных технологий или размещаться в Интернете,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знакомство с различными средствами ИКТ, освоение общих безопасных и эргономичных принципов работы с ними; осознание возможности различных средств ИКТ для использования в обучении, развитии собственной познавательной деятельности и общей культуры,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формирование умений обработки и поиска информации при помощи средств ИКТ, введения различных видов информации в компьютер (текст, изображение, цифровые данные; создавать, редактировать, сохранять и передавать информационные объекты),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формирование умений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на следующей ступени образования.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Знакомство со средствами ИКТ, гигиена работы на компьютере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Включение и выключение компьютера и подключаемых к нему устройства;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Использование безопасных для органов зрения, нервной системы, опорно-двигательного аппарата эргономичные приёмы работы с компьютером и другими средствами ИКТ; выполнение компенсирующих физических упражнений (мини-зарядку);</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Организация системы папок для хранения собственной информации в компьютере.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Технология ввода информации в компьютер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Введение информации в компьютер с использованием различных технических средств (фото- и видеокамеры и т. д.), сохранять полученную информацию.</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Владение компьютерным письмом на русском языке; обучение набирать текст.</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Сканирование рисунков и текстов.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Обработка и поиск информации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Подбор оптимальных по содержанию, эстетическим параметрам и техническому качеству результатов видеозаписи и фотографирования, использование сменных носителей (флэш-карты).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Описание по определённому алгоритму объектов или процесс наблюдения, записывать числовую информацию о нём используя инструменты ИКТ.</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Сбор числовых данных в естественно-научных наблюдениях и экспериментах, используя цифровые датчики, камеру и другие средства ИКТ.</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Составление текста, цепочек изображений, слайдов презентаций в соответствии с коммуникативной или учебной задачей.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Оформление текста с помощью средств текстового редактора; использование полуавтоматического орфографического контроля.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Поиск информации в цифровых словарях и справочниках, выбранных учителем с учетом возраста, уровня общего и речевого развития обучающихся, в системе поиска внутри компьютера; использование электронных образовательных ресурсов.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Создание, представление и передача сообщений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Создание текстовых сообщений с использованием средств ИКТ, их  редактирование, оформление и сохранение;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Создание сообщений в виде последовательности слайдов презентации с использованием иллюстраций и текстов;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Создание презентаций, их представление.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Создание диаграмм, планов территории, изображений, пользуясь графическими возможностями компьютера; составление нового изображения из готовых фрагментов (аппликация).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Размещение сообщений в информационной образовательной среде образовательной организации.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Участие в коллективной коммуникативной деятельности в информационной образовательной среде.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КОРРЕКЦИОННО – РАЗВИВАЮЩАЯ ОБЛАСТЬ.</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При реализации АООП НОО (вариант 1.2) учитывается, что весь образовательный процесс носит коррекционно – развивающую направленность. При этом коррекционно-развивающая область является обязательной частью внеурочной деятельности, поддерживающей процесс освоения содержания АООП НОО. В учебный план включены следующие обязательные занятия коррекционно – развивающей области: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«Формирование речевого слуха и произносительной стороны устной речи» (индивидуальные занятия),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«Музыкально-ритмические занятия» (фронтальные занятия),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«Развитие слухового восприятия и техника речи» (фронтальные занятия),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Социально – бытовая ориентировка (фронтальные занятия)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Содержание данной области может быть дополнено организацией самостоятельно на основании рекомендаций ПМПК, ИПР обучающихся.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При реализации АООП НОО (вариант 1.2) одним из основных направлений образовательно – коррекционной работы является формирование у глухих детей восприятия и воспроизведения устной речи, а также восприятия неречевых звуков окружающего мира, включая музыку, что является важным условием наиболее полноценного личностного развития, качественного образования, социальной  адаптации и интеграции в обществе.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Развитие у обучающихся слухового восприятия речи и неречевых звучаний, слухозрительного восприятия устной речи, ее произносительной стороны осуществляется в ходе всего образовательно – коррекционного процесса в условиях специально педагогически созданной слухоречевой среды.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Обязательным условием организации слухоречевой среды является использование звукоусиливающей аппаратуры в ходе всего образовательно –коррекционного процесса: на уроках и фронтальных занятиях применяется стационарная звукоусиливающая аппаратура коллективного пользования, в комплектации которой, при необходимости, могут быть предусмотрены вибротактильные устройства, или беспроводная аппаратура, например, использующая радиопринцип (FM- система) или инфракрасное излучение; на индивидуальных занятиях – стационарная аппаратура индивидуального пользования (в комплектации которой, при необходимости, могут быть предусмотрены вибротактильные устройства) и / или индивидуальные слуховые аппараты; во внеурочное время обучающиеся пользуются индивидуальными слуховыми аппаратами. Учитывается необходимость соответствия режима звукоусиления состоянию слуховой функции каждого обучающегося, его индивидуальным особенностям (включая уровень развития речевого слуха), что проверяется сурдопедагогом с помощью специальных методик не реже одного раза в год; уточнение режима звукоусиления осуществляется совместно с врачом – сурдологом, в том числе в условиях сетевого взаимодействия с организациями здравоохранения</w:t>
      </w:r>
      <w:r w:rsidRPr="00C06D78">
        <w:rPr>
          <w:rFonts w:ascii="Times New Roman" w:hAnsi="Times New Roman" w:cs="Times New Roman"/>
          <w:sz w:val="24"/>
          <w:szCs w:val="24"/>
        </w:rPr>
        <w:footnoteReference w:id="6"/>
      </w:r>
      <w:r w:rsidRPr="00C06D78">
        <w:rPr>
          <w:rFonts w:ascii="Times New Roman" w:hAnsi="Times New Roman" w:cs="Times New Roman"/>
          <w:sz w:val="24"/>
          <w:szCs w:val="24"/>
        </w:rPr>
        <w:t xml:space="preserve">.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Основой формирования устной речи является создание единой системы слухо – зрительно - кинестетических связей, предусматривающей активное речевое поведение детей в условиях специально педагогически созданной слухоречевой среды, которое проявляется в желании и умении глухого школьника вступить в речевой контакт со взрослыми и сверстниками. При этом уровень слухозрительного восприятия речи и ее внятность должны быть достаточно сформированы, чтобы обеспечить обоюдный контакт.</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 едином педагогическом процессе целенаправленно объединяются следующие направления работы: формирование у глухих школьников речевого слуха, создание на этой базе качественной новой слухозрительной основы восприятия устной речи, развитие умений вероятностного прогнозирования речевой информации на основе речевого и внеречевого контекстов; формирование произносительной стороны речи, достижение детьми достаточно внятного и естественного воспроизведения устной речи; развитие самостоятельного моделирования высказываний, их актуализация в собственной речи; формирование личностных качеств, необходимых обучающимся для активной устной коммуникации.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Развитие слухозрительного восприятия устной речи, речевого слуха, формирование произносительной стороны речи систематически осуществляется на всех уроках и во внеурочное время. Основным способом восприятия речи обучающимися на уроках и фронтальных занятиях является слухозрительный (с помощью средств электроакустической коррекции); при затруднении учеников в восприятии речевого материала используются письменные таблички или устно – дактильная форма речи при обязательном устном повторении учителем данного речевого материала. Упражнения по развитию восприятия речевого материала на слух органически входят в содержание уроков и фронтальных занятий, мотивированы ходом образовательного процесса, используются, в основном, на этапах, связанных с организационными моментами, закреплением и повторением учебного материала, носят непродолжительный характер. На этапах закрепления и повторения учебного материала отрабатывается, прежде всего, восприятие (слухозрительно и на слух, исключая зрение) и воспроизведение тематической и терминологической лексики; в ходе всего урока (фронтального занятия) целенаправленно развивается у детей восприятие (слухозрительно и на слух) и воспроизведение лексики, связанной с организацией деятельности, необходимой на данном уроке (занятии).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 ходе всего образовательно – коррекционного процесса обучающиеся систематически и целенаправленно побуждаются к максимальной реализации произносительных возможностей, достаточно внятной, естественной и выразительной речи. В условиях слухоречевой среды формирование произносительных навыков учащихся осуществляется при использовании информального и специального путей обучения. Информальный путь реализуется в ходе всех уроков и занятий, а также во внеурочное время: учащиеся на основе подражания образцу правильной, естественной, выразительной речи учителя и воспитателя имеют возможность овладевать элементами ритмико-интонационной структуры речи, закреплять правильное воспроизведение ее звукового состава. Специальный путь формирования произносительной стороны речи реализуется на индивидуальных занятиях по формированию речевого слуха и произносительной стороны речи, музыкально-ритмических занятиях, фронтальных занятиях по развитию слухового восприятия и технике речи, а также при проведении фонетических зарядок в начале каждого урока и перед подготовкой домашних заданий во внеурочное время (не более 3 -5 минут) с целью закрепления произносительных навыков учеников, предупреждения </w:t>
      </w:r>
      <w:r w:rsidRPr="00C06D78">
        <w:rPr>
          <w:rFonts w:ascii="Times New Roman" w:hAnsi="Times New Roman" w:cs="Times New Roman"/>
          <w:sz w:val="24"/>
          <w:szCs w:val="24"/>
        </w:rPr>
        <w:lastRenderedPageBreak/>
        <w:t xml:space="preserve">распада неустойчивых произносительных умений, а также установки на правильное воспроизведение учениками определенного речевого материала, необходимого на данном уроке (занятии).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На обязательных занятиях коррекционно – развивающей области «Формирование речевого слуха и произносительной стороны речи» (индивидуальные занятия) осуществляется обучение восприятию речевого материала на слух (с помощью звукоусиливающей аппаратуры – стационарной и / или индивидуальных слуховых аппаратов), что способствует созданию качественно новой слухозрительной основы восприятия устной речи, а также обучение произношению, развитие умений пользоваться слуховыми аппаратами, проводится работа по активизации устной коммуникации, навыков речевого поведения. У обучающихся целенаправленно развивается мотивация к овладению восприятием и воспроизведением устной речи. Важное значение на занятиях придается отработке восприятия и воспроизведения речевого материала знакомого детям и необходимого на уроках, а также и во внеурочное время в типичных коммуникативных ситуациях.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На обязательных занятиях коррекционно – развивающей области «Музыкально-ритмические занятия» (фронтальные занятия) осуществляется эстетическое воспитание, развитие эмоционально – волевой и познавательной сферы, творческих способностей обучающихся, обогащение их общего и речевого развития, расширение кругозора. На этих занятиях решаются важные коррекционно – развивающие задачи: развитие двигательной сферы, слухового восприятия и произносительной стороны речи. Дети учатся воспринимать музыку (с помощью индивидуальных слуховых аппаратов) в исполнении учителя и в аудиозаписи; с помощью учителя и самостоятельно словесно определять ее характер и доступные средства музыкальной выразительности. На занятиях у них целенаправленно формируется правильная осанка, развиваются правильные, координированные, выразительные и ритмичные движения под музыку (основные, элементарные гимнастические и танцевальные); дети учатся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У обучающихся формируются также навыки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Одним из важных направлений работы является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На музыкально – ритмических занятиях важное значение придается закреплению произносительных умений обучающихся при широком использовании фонетической ритмики и музыки.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На обязательных занятиях коррекционно – развивающей области«Развитие слухового восприятия и техника речи» (фронтальные занятия) у детей целенаправленно развивается слуховое восприятие (с помощью индивидуальных слуховых аппаратов) звучаний музыкальных инструментов /игрушек  - барабана, дудки, гармошки, свистка и др.: выявляется расстояния, на котором отмечается стойкая условная двигательная реакция на доступные звучания; дети обучаются различению и опознаванию на слух звучаний музыкальных инструментов (игрушек), определению на слух количества звуков, продолжительности их звучания, характера звуковедения, темпа, громкости, ритмов, высоты звучания. Развивающиеся в процессе обучения возможности слухового восприятия звучаний музыкальных инструментов / игрушек используются на занятиях в работе над просодическими компонентами речи - темпом, ритмом, паузацией, словесным и фразовым ударениями, интонацией. Важное значение придается развитию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w:t>
      </w:r>
      <w:r w:rsidRPr="00C06D78">
        <w:rPr>
          <w:rFonts w:ascii="Times New Roman" w:hAnsi="Times New Roman" w:cs="Times New Roman"/>
          <w:sz w:val="24"/>
          <w:szCs w:val="24"/>
        </w:rPr>
        <w:lastRenderedPageBreak/>
        <w:t xml:space="preserve">возможностей. На данных занятиях у обучающихся формируется слуховое восприятие неречевых звучаний окружающего мира -  социально значимых бытовых и городских шумов; голосов животных и птиц; шумов связанных с явлениями природы и др.; шумов, связанных с проявлениями физиологического и эмоционального состояния человека; различение и опознавание разговора и пения, мужского и женского голоса. Приобретенный опыт в устной коммуникации и в восприятии неречевых звуков окружающего мира дети реализуют в учебной и внеурочной деятельности, в том числе, совместной со слышащими детьми и взрослыми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 процессе развития у обучающихся речевого слуха, слухозрительного восприятия речи, ее произносительной стороны речи реализуется дифференцированный подход. Это обусловлено тем, что к началу школьного обучения контингент глухих детей, получающий образование на основе АООП НОО (вариант1.2), неоднороден по важнейшим показателям слухоречевого развития: по  владению устной речью - от отсутствия в самостоятельной речи даже отдельных полных слов до развернутой фразой речи (иногда с аграмматизмами); по развитию слухового восприятия - от отсутствия стойкой условной двигательной реакции на речевые стимулы (предъявленные на слух у уха ребенка голосом разговорной громкости) и неумения различать на слух (с помощью звукоусиливающей аппаратуры) даже резко противопоставленные по звучанию слова до восприятия на слух (с помощью стационарной звукоусиливающей аппаратуры или индивидуальных слуховых аппаратов) не только знакомых по звучанию слов и фраз, но и незнакомых (точно или приближенно при правильном повторении слогоритмической структуры и отдельных звукокомплексов); по состоянию произношения - от неразборчивой речи с грубыми нарушениями до достаточно разборчивой речи в темпе, приближающимся к нормальному, с соблюдением в знакомом речевом материале звукового состава (точно или приближенно с регламентированными и допустимыми заменами), ритмической структуры слов, орфоэпических правил, ритмической, а иногда и мелодической структуры фраз.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Развитие восприятия и воспроизведения устной речи осуществляется на основе данных о фактическом уровне развития речевого слуха, слухозрительного восприятия устной речи, состоянии произношения каждого обучающегося, полученных в процессе специального комплексного обследования при поступлении в школу, а также при систематическом проведении мониторинга результатов обучения (не реже двух раз в год, как правило, в конце каждого полугодия) при использовании  специальных методик.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Успешность овладения глухими детьми слухозрительным и слуховым восприятием устной речи, произносительными навыками в значительной мере зависит от реализации преемственности в данном направлении работы в ходе всего образовательно-коррекционного процесса.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 результате обучения у глухих детей накапливается определенный слуховой словарь, объем которого зависит от индивидуальных особенностей их общего и слухоречевого развития; формируется качественно новая слухозрительная основа восприятие речи, достаточно внятное произношение, что способствует достижению ими планируемого уровня предметной, социальной и коммуникативной компетенции, расширению и активизации социальных связей во внеурочное время, в том числе со слышащими взрослыми и сверстниками на основе устной коммуникации. Это имеет важное значение для их более полноценного личностного развития, социальной адаптации и  интеграции в обществе.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Учебный предмет коррекционно –развивающей области «Социально-бытовая ориентировка» направлен на практическую подготовку обучающихся к самостоятельной жизнедеятельности. У детей развиваются представления о себе, своей семье, ближайшем социальном окружении, обществе. Важное значение придается  становлению гражданской идентичности, воспитанию патриотических чувств, накоплению опыта социального поведения, развитию морально-этических представлений и соответствующих качеств </w:t>
      </w:r>
      <w:r w:rsidRPr="00C06D78">
        <w:rPr>
          <w:rFonts w:ascii="Times New Roman" w:hAnsi="Times New Roman" w:cs="Times New Roman"/>
          <w:sz w:val="24"/>
          <w:szCs w:val="24"/>
        </w:rPr>
        <w:lastRenderedPageBreak/>
        <w:t xml:space="preserve">личности. На занятиях развивается культура поведения детей, они знакомятся с речевым этикетом, культурой устной коммуникации в условиях активизации речевой деятельности. Важное значение придается  формированию у обучающихся представлений об особенностях культуры и специфических средствах коммуникации лиц с нарушениями слуха,  развитию взаимоотношений с детьми и взрослыми - слышащими людьми и лицами, имеющими нарушения слуха, на основе толерантности, взаимного уважения. Осуществляется обучение основам личной гигиены и здорового образа жизни; развитие навыков самообслуживания, помощи близким, в том числе, выполнения различных поручений, связанных с бытом семьи. У детей формируются элементарные знания о технике безопасности и их применения в повседневной жизни, осуществляется знакомство с трудом родителей и других взрослых, они знакомятся с элементарными, необходимыми им экономическими и правовыми основами жизнедеятельности. </w:t>
      </w:r>
    </w:p>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УЧЕБНЫЙ ПРЕДМЕТ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КОРРЕКЦИОННО –РАЗВИВАЮЩЕЙ ОБЛАСТИ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«ФОРМИРОВАНИЕ РЕЧЕВОГО СЛУХА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И ПРОИЗНОСИТЕЛЬНОЙ СТОРОНЫ РЕЧИ»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(индивидуальные занятия)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Пояснительная записка.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На индивидуальных занятиях осуществляется формирование речевого слуха, развитие слухозрительного восприятия устной речи, обучение произношению глухих обучающихся. В процессе специальной (коррекционной) работы происходит развитие личностных универсальных учебных действий детей: их мотивации к овладению устной речью, устной коммуникации со слышащими людьми; формирование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детьми и взрослыми. У обучающихся формируется готовность и развиваются мотивы к постоянному пользованию индивидуальными слуховыми аппаратами. На занятиях развиваются регулятивные универсальные учебные действия детей - способности принимать, сохранять и выполнять учебную задачу, осуществлять, контролировать и оценивать свои речевые действия, вносить соответствующие коррективы в их выполнение и др., а также познавательные универсальные учебные действия - способности воспринимать и анализировать поступающую речевую информацию, осуществлять вероятностное прогнозирование речевой информации на основе воспринятых элементов речи, их анализа и синтеза с опорой на коммуникативную ситуацию, речевой и внеречевой контекст. Важное значение придается развитию коммуникативных универсальных учебных действий - способности осуществлять общение в разных видах учебной и внеурочной деятельности на основе устной речи, моделировать собственные высказывания с учетом ситуации общения и речевых партнеров, выражать собственные мысли и чувства в простых по форме устных высказываниях в соответствии с грамматическими и синтаксическими нормами русского языка, активно участвовать в диалоге при использовании знакомой лексики разговорного и учебно – делового характера, выражать в устных высказываниях непонимание при затруднении в восприятии речевой информации, говорить достаточно внятно и выразительно, реализуя сформированные произносительные умения.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При характеристике системы работы по развитию слухового восприятия у глухих обучающихся используются определенные термины, раскрывающие ее особенности: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слуховой словарь – это речевой материал (слова, словосочетания и фразы), который воспринимается учащимися на слух в процессе специальной слуховой тренировки;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речевой материал, знакомый по звучанию, - это материал, неоднократно воспринимающийся учащимися в различных модальностях: слухозрительно и на слух;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речевой материал, незнакомый по звучанию, - это материал, предъявляющийся школьникам сразу на слух, без предварительного слухозрительного восприятия;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различение - восприятие на слух речевого материала, знакомого по звучанию; осуществляется в ситуации ограниченного наглядного выбора при использовании предметов, картинок, табличек с написанным речевым материалом и др.;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опознавание - восприятие на слух речевого материала, знакомого по звучанию вне ситуации наглядного выбора;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распознавание – восприятие на слух речевого материала, который не использовался в процессе слуховой тренировки, т. е. незнакомого учащемуся по звучанию; осуществляется вне ситуации наглядного выбора.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Система работы по развитию восприятия устной речи у глухих обучающихся начальных классов предполагает поэтапное формирование речевого слуха (при использовании звукоусиливающей аппаратуры</w:t>
      </w:r>
      <w:r w:rsidRPr="00C06D78">
        <w:rPr>
          <w:rFonts w:ascii="Times New Roman" w:hAnsi="Times New Roman" w:cs="Times New Roman"/>
          <w:sz w:val="24"/>
          <w:szCs w:val="24"/>
        </w:rPr>
        <w:footnoteReference w:id="7"/>
      </w:r>
      <w:r w:rsidRPr="00C06D78">
        <w:rPr>
          <w:rFonts w:ascii="Times New Roman" w:hAnsi="Times New Roman" w:cs="Times New Roman"/>
          <w:sz w:val="24"/>
          <w:szCs w:val="24"/>
        </w:rPr>
        <w:t xml:space="preserve">). В начальный классах выделяется два периода развития речевого слуха– первоначальный и основной.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 первоначальный период формируется база для развития речевого слуха, принципиально новой слухозрительной основы восприятия устной речи у тех глухих обучающихся, слуховое восприятие которых, в силу разных причин, на начало школьного обучения оказалось практически не развитым. В этот период уточняется состояние нарушенной слуховой функции, выявляется резерв тонального и речевого слуха, подбирается оптимальный режим звукоусиления с помощью стационарных устройств, уточняется режим работы индивидуального слухового аппарата (совместно с врачом – сурдологом). Дети учатся с помощью электроакустической аппаратуры дифференцированно воспринимать речевые сигналы, выделяя в них длительность и интенсивность, что требует специальной работы, в процессе которой у глухого ребенка сначала формируются умения различать и опознавать слухозрительно и на слух слова, разные по длине и интенсивности (при выборе из двух – трех, потом из четырех –пяти); затем в работу включаются фразы, которые постепенно становятся основной речевой единицей для развития речевого слуха, а также слова и словосочетания. Дети учатся различать и опознавать слухозрительно и на слух короткие фразы, слова и словосочетания в условиях ограниченного выбора с привлечением наглядности. В первоначальный период постепенному расширению речевого материала, доступного обучающимся при устной коммуникации в различных видах учебной и внеурочной деятельности, способствует специальная работа на индивидуальных занятиях,  направленная на развитие умений слухозрительного различения и опознавания коротких фраз разговорного характера, слов и словосочетаний, знакомых детям и необходимых им в общении. В содержание работы включаются также микродиалоги и короткие монологические высказывания, состоящие из этих фраз и представляющие типичные для обучающихся коммуникативные ситуации на уроках и во внеурочное время. Отметим, что работа с текстом в первоначальный период предполагает </w:t>
      </w:r>
      <w:r w:rsidRPr="00C06D78">
        <w:rPr>
          <w:rFonts w:ascii="Times New Roman" w:hAnsi="Times New Roman" w:cs="Times New Roman"/>
          <w:sz w:val="24"/>
          <w:szCs w:val="24"/>
        </w:rPr>
        <w:lastRenderedPageBreak/>
        <w:t>его слухозрительное восприятие ребенком сначала целиком (до двух раз), затем по предложениям по порядку (при затруднении до 3 -5 раз), после чего самостоятельное чтение текста или чтение сопряжено с учителем; на следующем этапе фразы, слова и словосочетания из текста, предъявленные вразбивку, обучающийся воспринимает на слух при опоре на письменный текст, уточняется понимание смысла высказываний с опорой на наглядность, подбор синонимов и др., отрабатывается воспроизведение речевого материала при максимальной реализации произносительных возможностей; в заключении ребенок читает текст целиком, отвечает на вопросы по тексту, выполняет задания. Работа над одним текстом проводится примерно на трех индивидуальных занятиях и занимает непродолжительное время от отводимого на специальную работу по развитию восприятия устной речи, наряду с развитием восприятия на слух фраз, слов, словосочетаний.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 основной период глухие школьники с помощью звукоусиливающей аппаратуры учатся различать, опознавать и распознавать на слух речевой материал (фразы, слова, словосочетания) при расширении его лексического состава, усложнении грамматических и синтаксических конструкций. Основным способом восприятия речевого материала является слуховой. Важнейшее значение придается обучению распознаванию на слух речевого материала, которое включается в содержание индивидуальных занятий, когда у глухого ребенка накоплен определенный слуховой словарь, сформированы умения различения и опознавания его на слух. На данном этапе решающим при распознавании речевого материала на слух оказывается не столько уровень сохранности тонального слуха, сколько способность ребенка к восприятию на слух речевого материала, прогнозированию речевого ответа на основе смыслового контекста, к компенсации недостаточной акустической информации смысловой. В содержание работы включаются также тексты диалогического и монологического характера, объем которых постепенно увеличивается к 4-5 классу до 50 - 60 слов (с учетом слухоречевого развития обучающихся). В отличие от первоначального периода, тексты предъявляются сразу на слух сначала целиком (до двух раз), затем последовательно по предложениям; дальнейшая работа строится аналогично первоначальному периоду, на заключительном этапе, наряду с ответами на вопросы по тексту и выполнением заданий, предъявляемыми на слух, широко используются личностно ориентированные вопросы, связанные с содержанием текста, а также пересказ текста, ведение диалогов по теме текста в условиях развития активного и инициативного участия в нем обучающегося. Если в первоначальный период ситуация используется довольно широко, то в основной период ее роль постепенно ограничивается: дети воспринимают на слух речевой материал не только в контексте, но и вне его. Уточнению понимания речевого материала, предъявляемого на слух, способствует использование различных видов деятельности и видов работы: выполнение поручений, составление аппликаций, работа с фигурками, рассыпным текстом, инсценирование и др. При восприятии речевого материала слухозрительно или на слух на всех этапах обучения дети побуждаются действовать адекватно воспринятому, сразу отвечать на вопросы, не повторяя их, выполнять задания и давать речевые отчеты; обучающиеся повторяют только сообщения. Важное значение придается развитию у школьников умений говорить грамотно и достаточно внятно, реализуя произносительные возможности.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При поступлении глухого обучающегося в 1 (дополнительный) класс, в большинстве случаев, реализуется содержание первоначального периода обучения с учетом индивидуальных особенностей каждого обучающегося. Дети, поступившие в 1 класс, представляют неоднородный контингент по уровню развития слухового восприятия - от неумения или существенного затруднения в различении на слух (с помощью звукоусиливающей аппаратуры) даже резко противопоставленных по звучанию слов и значительного затруднения в слухозрительном восприятии простых фраз разговорного характера до восприятия на слух (с помощью стационарной звукоусиливающей аппаратуры или индивидуальных слуховых аппаратов) не только знакомых по звучанию </w:t>
      </w:r>
      <w:r w:rsidRPr="00C06D78">
        <w:rPr>
          <w:rFonts w:ascii="Times New Roman" w:hAnsi="Times New Roman" w:cs="Times New Roman"/>
          <w:sz w:val="24"/>
          <w:szCs w:val="24"/>
        </w:rPr>
        <w:lastRenderedPageBreak/>
        <w:t xml:space="preserve">слов и фраз, но и незнакомых (точно или приближенно при правильном повторении слогоритмической структуры и отдельных звукокомплексов), достаточно свободного слухозрительного восприятия знакомых фраз разговорного характера, коротких текстов. В связи с этим проектирование содержания работы по развитию восприятия устной речи обучающихся, поступивших в 1 класс, осуществляется при использовании разноуровневых программ, учитывающих результаты комплексного обследования каждого ребенка на начало школьного обучения, прежде всего, его речевого слуха, слухозрительного восприятия устной речи. В соответствии с полученными данными разноуровневые программы базируются на содержании первоначального или основного периодов развития речевого слуха и отличаются требованиями к слуховому словарю, его объему, а также к основным речевым единицам, используемым в начале обучения для развития речевого слуха - слова или фразы, к способам первичного восприятия речевого материала обучающимися - слухозрительно или сразу на слух, а также к условиям его восприятия – различение, опознавание и распознавание. В разноуровневых программах планируемые результаты развития речевого слуха, слухозрительного восприятия речи последовательно усложняются. Постепенному развитию слухового и слухозрительного восприятия речи у каждого обучающегося способствует концентрическое построение программ при повторении на каждом году обучения большинства тем, включающих необходимый детям в общении и знакомый речевой материал.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При достижении обучающимся планируемых результатов обучения, что оценивается в процессе специального обследования, в коррекционно – развивающей работе реализуются более сложные программные требования, соответствующие достигнутому ребенком уровню слухоречевого развития. Проведение такого обследования может не всегда совпадать с традиционными сроками мониторинга развития речевого слуха, слухозрительного восприятия устной речи, ее произносительной стороны (как правило,  в конце каждого полугодия), может проводиться раньше, сразу при достижении каждым обучающимся планируемых результатов обучения. Невыполнение учеником требований программы, по которой велось обучение в течение учебного года, является основанием для специального обсуждения на школьном психолого-педагогическом консилиуме с целью выявления причин и выработки рекомендаций, обеспечивающих слухоречевое развитие каждого обучающегося с учетом его индивидуальных особенностей.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Речевой материал, используемый в работе по развитию речевого слуха у глухих обучающихся,включает фразы, слова и словосочетания,  а также небольшие по объему тексты диалогического и монологического характера по следующим темам: «В классе (лексика по организации учебной деятельности, коммуникации в процессе  учебной деятельности)», «Я и моя семья», «Завтракаем, обедаем, ужинаем», «Здоровье», «Каникулы», «Времена года», «Мои друзья», « Школьная жизнь», «Спорт», «В гостях», «Речевой этикет (знакомство, приветствия, прощание и др.)», «Тематическая и терминологическая лексика общеобразовательных дисциплин» и др. В процессе обучения в начальных классах темы, в большинстве случаев,  повторяются при расширении лексического состава речевого материала, усложнении  грамматических и синтаксических конструкций, увеличении объема текстов (с учетом уровня общего и слухоречевого развития каждого обучающегося).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При подборе речевого материала учитывается, прежде всего, его знакомость и необходимость детям для устной коммуникации на уроках, занятиях, во внеурочное время. В первоначальный период обучения детей, у которых речевой слух в дошкольном возрасте практически не был развит, отбор речевого материала осуществляется, в том числе, с опорой на фонетический принцип: используются слова, словосочетания и короткие фразы, резко отличающиеся по слогоритмической структуре (типа, мяч - ручка – карандаш).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На одном занятии в процессе работы по развитию восприятия устной речи используется речевой материал не менее, чем из двух тем.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Начиная с первого года обучения, дети также учатся воспринимать на слух слоги, слогосочетания и даже отдельные звуки в процессе работы по формированию, коррекции и автоматизации произносительных навыков, а также при исправлении в речи грамматических ошибок.</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Обучение произношению направлено на развитие внятной, членораздельной речи, приближающейся к естественному звучанию. Развитие у глухих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 процессе обучения произношению реализуются аналитико-синтетический, концентрический, полисенсорный метод. Большое значение придается выработке у учащихся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при необходимости применяются вибротактильные устройства. В ходе всего образовательно –коррекционного процесса используется фонетическая ритмика –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и др, соответствующих по характеру отрабатываемому элементу речи и способствующих достижению планируемых результатов.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Содержание специального обучения произношению включает ряд разделов работы, направленных на  формирование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 –интонационной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детей интереса и высокой работоспособности на занятии.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Важное значение придается формированию у обучающихся самоконтроля произносительной стороны речи.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У детей развивается естественная манера речи, умение пользоваться при передаче речевой информации соответствующими неречевыми средствами – выражением лица, позой, естественными жестами.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Система работы по развитию произносительной стороны речи у глухих школьников предполагает поэтапное обучение произношению. На первоначальном этапе формирование звукового состава речи осуществляется на основе концентрического метода при использовании сокращенной системы фонем. Для учеников с невнятной речью в дополнении к сокращенной системе фонем возможно использование следующих замен: замена звуков ш, ж, ч, щ лабиализованным с, замена звука р звуком л (l), звука к звуком т, замена х звуком к или h. Второй этап предполагает автоматизацию и совершенствование у учеников произносительных навыков. Предусматривается совершенствование ранее приобретенных произносительных навыков, коррекция недостатков произношения, а также формирование ряда новых навыков. В этот же период глухие школьники усваивают определенные знания по фонетике, орфоэпии, овладевают необходимой терминологией, связанной с процессом формирования устной речи. У них активно формируются навыки самоконтроля, повышается сознательность при овладении произносительной стороной речи.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 xml:space="preserve">В процессе формирования произносительной стороны речи допускается, что сроки усвоения глухими школьниками звукового состава речи зависят от индивидуальных особенностей учащихся. При этом на всех годах обучения  реализуются единые требования к воспроизведению слов  - слитно,  в нормальном темпе (или приближающемся к нормальному), с ударением, при воспроизведении звукового состава точно или приближенно (с использованием регламентированных замен), соблюдении орфоэпических норм, а также фраз - слитно, в нормальном темпе (или приближающемся к нормальному), выделяя логическое и синтагматическое ударение, по – возможности, передавая в речи мелодический контур фраз. При воспроизведении слов и фраз обучающиеся систематически побуждаются к максимальной реализации произносительных возможностей.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 процессе обучения произношению реализуется индивидуально – дифференцированный подход. Планирование работы над произношением каждого обучающегося осуществляется с учетом фактического состояния его произносительной стороны речи, особенностей психофизического и слухоречевого развития.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Речевой материал для специальной работы по формированию произносительной стороны устной речи учащихся включает слова, словосочетания, фразы, а также слоги, слогосочетания и звуки; в процессе обучения используются короткие тексты диалогического и монологического характера, стихотворения и др. Речевой материал отбирается с учетом знакомости детям и необходимости им в общении в различных видах учебной и внеурочной деятельности, соответствия фонетической задачи занятия.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Учебный предмет состоит из двух взаимосвязанных разделов: формирование речевого слуха и формирование произносительной стороны речи.Время,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ученики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они учатся различать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Календарное планирование осуществляется по четвертям, план работы составляется  для каждого обучающегося с учетом результатов обследования восприятия и воспроизведение им устной речи, его индивидуальных особенностей. Мониторинг результатов овладения обучающимися восприятием и воспроизведением устной речи проводится, как правило, не реже двух раз в год, чаще в конце второй и четвертой четверти; кроме этого в начале каждого учебного года проводится обследование произносительной стороны речи. Результаты контрольных проверок, анализ достижения каждым обучающимся планируемых результатов обучения, причин неуспешности учеников и др. отражаются в отчетах учителей, ведущих данный учебный предмет, которые составляются каждую четверть и предоставляются администрации образовательной организации. В конце каждого учебного года учителями, ведущими учебные предметы «Формирование речевого слуха и произносительной стороны речи», «Музыкально – 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музыки, особенности овладения программным материалом, достижение обучающимся планируемых личностных и метапредметных результатов обучения.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Содержание обучения.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Развитие речевого слуха.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Первоначальный периодразвития речевого слуха,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слухозрительного восприятия устной речи у глухих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различение и опознавание слухозрительно и на слух слов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книга), их достаточно внятное воспроизведение при реализации произносительных возможностей;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различение и опознавание слухозрительно, затем на слух фраз из двух - трех слов, необходимых в учебной деятельности  - поручения, вопросы, сообщения</w:t>
      </w:r>
      <w:r w:rsidRPr="00C06D78">
        <w:rPr>
          <w:rFonts w:ascii="Times New Roman" w:hAnsi="Times New Roman" w:cs="Times New Roman"/>
          <w:sz w:val="24"/>
          <w:szCs w:val="24"/>
        </w:rPr>
        <w:footnoteReference w:id="8"/>
      </w:r>
      <w:r w:rsidRPr="00C06D78">
        <w:rPr>
          <w:rFonts w:ascii="Times New Roman" w:hAnsi="Times New Roman" w:cs="Times New Roman"/>
          <w:sz w:val="24"/>
          <w:szCs w:val="24"/>
        </w:rPr>
        <w:t>;</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развитие слухозрительного восприятия текстов (микродиалогов, коротких монологических высказываний), состоящих из фраз, которые дети научились воспринимать слухозрительно и на слух,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Основной период развития речевого слуха у глухих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различение и опознавание на слух фраз, слов и словосочетаний при постепенном увеличении количества речевых единиц, расширении лексического состава речевого материала, усложнении грамматических и синтаксических конструкций фраз (с учетом уровня слухоречевого развития каждого обучающегося);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распознавание обучающимися на слух незнакомого по звучанию речевого материала  (фраз, слов и словосочетаний);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развитие слухового восприятия текстов диалогического и монологического характера  при постепенном увеличении их объема с учетом слухоречевого развития каждого обучающегося (к 4-5 классу до 50–60 слов), расширении лексического состава, усложнении грамматических и синтаксических конструкций фраз; а также постепенном включении незнакомых по звучанию слов и фраз, которые дети могут повторить правильно, ориентируясь на смысловой контекст и воспринятые элементы речи; опознавание на слух предложений, слов и словосочетаний из данных текстов, предъявленных вразбивку и в разных сочетаниях; ответы на вопросы и выполнение заданий по тексту, предъявленных на слух; участие в беседе по содержанию текста; пересказ текста.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 процессе обучения используется знакомый, необходимый в общении речевой материал по темам: «В классе (лексика по организации учебной деятельности, а также коммуникации в процессе учебной  и внеурочной деятельности)»,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 др.)», «Тематическая и терминологическая лексика учебных предметов» и др.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Развитие произносительной стороны речи</w:t>
      </w:r>
      <w:r w:rsidRPr="00C06D78">
        <w:rPr>
          <w:rFonts w:ascii="Times New Roman" w:hAnsi="Times New Roman" w:cs="Times New Roman"/>
          <w:sz w:val="24"/>
          <w:szCs w:val="24"/>
        </w:rPr>
        <w:footnoteReference w:id="9"/>
      </w:r>
      <w:r w:rsidRPr="00C06D78">
        <w:rPr>
          <w:rFonts w:ascii="Times New Roman" w:hAnsi="Times New Roman" w:cs="Times New Roman"/>
          <w:sz w:val="24"/>
          <w:szCs w:val="24"/>
        </w:rPr>
        <w:t>.</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 xml:space="preserve">Развитие умений правильно пользоваться речевым дыханием, воспроизводить слитно на одном выдохе слова и короткие фразы, членить фразы на синтагмы.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Формирование и развитие у учеников навыка пользоваться голосом нормальной высоты и силы, без грубых отклонений от нормального тембра, развитие модуляций голоса по силе и, по – возможности, по высоте.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Формирование и развитие у учеников навыков правильного воспроизведения звукового состава речи (при реализации концентрического метода обучения произношению с использованием сокращенной системы фонем).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Формирование и развитие у учащихся слухового восприятия и воспроизведения основных интонационных структур  - паузации, темпа, громкости, ритмической и мелодической структуры речи.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Формирование и развитие у учащихся навыков воспроизведения слов слитно, без призвуков, сохраняя звуковой состав точно (в начале школьного обучения  - точно и приближенно с использованием регламентированных и допустимых замен), соблюдая ударение и орфоэпические правила, характерные для русского произношения.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Формирование и развитие у учащихся навыков воспроизведения фраз в нормальном темпе, слитно (на одном выдохе) или деля фразу паузами на синтагмы, соблюдая логическое и синтагматическое ударения, по – возможности, мелодический контур фраз, наиболее полно реализуя возможности воспроизведения слов.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Формирование навыков самоконтроля произносительной стороны речи.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Развитие естественной манеры речи, умения пользоваться при передаче речевой информации соответствующими естественными неречевыми средствами – выражением лица, позой, пластикой.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УЧЕБНЫЙ ПРЕДМЕТ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«МУЗЫКАЛЬНО – РИТМИЧЕСКИЕ ЗАНЯТИЯ»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Пояснительная записка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Музыкально – ритмические занятия способствуют всестороннему развитию глухих детей, более полноценному формированию личности, социальной адаптации и интеграции в обществе.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Занятия направлены на эстетическое воспитание обучающихся, формирование более целостной картины мира за счет приобщения к музыкальной культуре, различным видам музыкально – ритмической деятельности, развитие познавательной и эмоционально – волевой сферы, реализацию творческого потенциала глухих детей, развитие уважения к культурным традициям своего народа и других народов мира. На занятиях решаются важные коррекционно-развивающие задачи, связанные с развитием двигательной сферы обучающихся, их слухового восприятия, произносительной стороны речи.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На музыкально – ритмических занятиях у обучающихся  развивается восприятие музыки (с помощью индивидуальных слуховых аппаратов) в исполнении учителя и в аудиозаписи - ее характера (веселый, грустный, торжественный, спокойный и др.)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 выражать к ней свое отношение. Дети знакомятся с композиторами, исполнителями, музыкальными театрами и концертными залами.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У обучающихся формируются и развиваются правильные, координированные, выразительные и ритмичные движения под музыку (основных, гимнастических и танцевальных), правильна осанка, умения исполнять под музыку несложные танцевальные композиции народных, бальных и современных танцев, осуществляется развитие музыкально – пластической импровизации.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Дети обучаются декламации песен под музыку в ансамбле (под аккомпанемент и управление учителя) при точном воспроизведении в эмоциональной, выразительной и </w:t>
      </w:r>
      <w:r w:rsidRPr="00C06D78">
        <w:rPr>
          <w:rFonts w:ascii="Times New Roman" w:hAnsi="Times New Roman" w:cs="Times New Roman"/>
          <w:sz w:val="24"/>
          <w:szCs w:val="24"/>
        </w:rPr>
        <w:lastRenderedPageBreak/>
        <w:t xml:space="preserve">достаточно внятной речи, реализуя произносительные возможности, темпоритмической организации мелодии, характера звуковедения, динамических оттенков.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На занятиях осуществляется также обучение глухих детей играть на элементарных музыкальных инструментах, эмоционально, выразительно и ритмично исполнять в ансамбле с учителем музыкальные пьесы (песни).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У обучающихся целенаправленно развиваются умения осуществлять контроль и оценку результатов музыкально – ритмической деятельности (собственной и товарищей), коррекцию собственных действий.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На музыкально –ритмических занятиях проводится целенаправленная работа по совершенствованию навыков слухозрительного и слухового восприятия устной речи, ее произносительной стороны при широком использовании фонетической ритмики и музыки.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Важное значение придается формированию готовности детей к участию в театрализованных формах музыкально – творческой деятельности, а также развитию у них желания и готовности применять приобретенный опыт в музыкально –ритмической деятельности, навыки устной коммуникации при реализации различных проектов содержательного культурного досуга, в том числе совместно со слышащими сверстниками, к продуктивному сотрудничеству с детьми и взрослыми при решении творческих задач.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Образовательно – 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у детей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пол музыку. Дети учатся слушать музыку в исполнении учителя и аудиозапси, словесно определять жанр (марш, танец, песня), характер музыки, доступные средства музыкальной выразительности.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 ритмических занятиях примерно половину времени. Обучение строится на основе преемственности с индивидуальными занятиями.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Организация музыкально – ритмических занятий предполагает постоянное пользование обучающимися индивидуальными слуховыми аппаратами в условиях индукционной петли или других видов беспроводной аппаратуры, например, применяющей радиопринцип.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включаемые в периодический контроль, направлены на изучение достижения детьми запланированных личностных, метапредметных и предметных результатов обучения. При проверке достигнутых результатов обучения и их оценке учитывается овладение всеми видами деятельности, связанными с музыкой: восприятием музыки, музыкально – ритмическими движениями, декламацией песен, игрой на элементарных музыкальных инструментах в ансамбле. Задания соответствуют планируемым результатам обучения с учетом индивидуальных возможностей каждого обучающегося. Проверки по овладению различными видами деятельности, связанными с музыкой, проводятся на музыкально – ритмических занятиях фронтально, малыми группами или индивидуально. Результаты проверок отражаются в отчетах учителя музыкально – ритмических занятий, предоставляемых в конце каждой четверти администрации образовательной организации.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 xml:space="preserve">Учитель музыкально –ритмических занятий может принимать участие в обследовании восприятия и воспроизведения устной речи учителем индивидуальных занятий. В содержание проверок, проводимых учителем индивидуальных занятий, обязательно включается речевой материал, связанный с закреплением произносительных навыков обучающихся, отработанный на индивидуальных и музыкально – ритмических занятиях, фронтальных занятиях по развитию слухового восприятия и технике речи.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Учитель музыкально – ритмических занятий участвует (совместно с учителем индивидуальных занятий и фронтальных занятий по развитию слухового восприятия и технике речи) в ежегодном  (в конце учебного года) составлении характеристики слухоречевого развития каждого обучающегося.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Содержание обучения.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Обучение восприятию музыки (в исполнении учителя).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музыки двух-, трехдольного метра (польки, вальса), регистров в музыкальном звучании, высотных соотношений двух звуков в среднем регистре (интервал не менее септимы), поступенного и скачкообразного звукорядов в среднем регистре. Различение и опознавание на слух музыки двухдольного, трехдольного, четырехдольного метра (полька, марш, вальс); плавной и отрывистой музыки; мелодий (фрагментов из них) с опорой на графическую запись ритмического рисунка, состоящего из восьмых, четвертных и половинных длительностей; поступенных восходящего и нисходящего звукорядов в первой октаве и многократное повторение одного и того же звука, поступенного и скачкообразного звукорядов в первой октаве. Различение и опознавание на слух мелодий песен с опорой на их графическую запись (при выборе из двух-четырех), фрагментов из одной мелодии (запев, припев) (в исполнении учителя)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Различение и опознавание на слух марша, танца и песни при выборе из трех пьес. Различение и опознавание на слух маршей, танцев и песен различного характера при выборе из двух пьес одного жанра. Распознавание в музыкальных пьесах жанра (марш, танец, песня), характера (веселый, грустный и т. п.), средств музыкальной выразительности (динамических, темповых, метрических, высотных отношений). Примерный музыкальный материал: музыкальные пьесы, песни (или фрагменты из них - «Марш» С. Прокофьева, «Вальс» П. Чайковского из «Детского альбома»,  «Вальс B–dur» Ф. Шуберта, «Полька» С. Рахманинова, «Полька» М.Глинки, «Марш деревянных солдатиков» П. Чайковского из «Детского альбома», «Встречный марш» С.Чернецкого,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Различение и опознавание на слух частей пьесы Л. Бетховена «Веселая. Грустная», Д. Кабалевского «Три подружки», а также различение и узнавание пьес из «Детского альбома» П. Чайковского («Вальс», «Марш деревянных солдатиков», «Болезнь куклы», «Новая кукла», «Старинная французская песенка», «Итальянская песенка» «Песня жаворонка»). Словесное определение в пьесах характера музыки (веселый, грустный, спокойный, песенный, танцевальный, маршевый и т. д.) и средств музыкальной выразительности (темп, динамика звучания, метр, характер звуковедения, звуковысотные отношения). Знакомство с кратким содержанием музыкальной сказки, различение и опознавание на слух музыкальных фрагментов при выборе из 4-6.</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Знакомство с симфонической сказкой С. Прокофьева «Петя и волк», балета и оперы на сказочный сюжет, например, балета П.Чайковского «Щелкунчик», оперы Н.Римского-Корсакова «Сказка о царе Салтане» (в аудиозаписи).  Прослушивание фрагментов из данных произведений (в аудиозаписи).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Различение  и опознавание на слух фрагментов  из  этих  произведений  при выборе  из  трех - пяти(в аудиозаписи). Определение характера музыки, доступных средств музыкальной выразительности;  узнавание  солирующего голоса и хорового звучания при прослушивании вокально-инструментальной музыки; знакомство со звучанием инструментов  симфонического оркестра и певческих голосов.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Прослушивание музыкальных произведений (фрагментов из них), объединенных по тематике, например «Народная музыка», «Природа в музыке», «Музыка о детях и для детей». Определение в прослушанной пьесе (фрагменте) характера (радостный, грустный, торжественный, взволнованный н т. д.), средств музыкальной выразительности (звуковысотных, темпоритмических, динамических, тембровых отношений). Различение двух- пяти пьес (фрагментов из музыкальных произведений) различного характера.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Прослушивание музыки в разном исполнении (фортепиано, скрипка, труба и т. д; симфонический оркестр, оркестр народных инструментов и т. д.; мужской, женский, детский хор). Закрепление умений вычленить солирующий голос или инструмент, различать коллективное и сольное, вокальное, вокально-инструментальное и инструментальное исполнение.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Подбор к прослушанной музыке близких по настроению произведений изобразительного искусства, литературы. Развитие представлений учащихся о связи музыки с другими искусствами, их взаимосвязи с жизнью.</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Знакомство с авторами и исполнителями музыки.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Обучение движениям под музыку.</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Эмоциональное и правильное исполнение гимнастических и танцевальных движений под музыкальное сопровождение учителя. Овладение элементарными гимнастическими движениями (наклоны, повороты головы, различные положения рук, круговые движения руками, плечами, полуприседания, вставание на полупальцы и т. д), простейшими построениями (в одну, две, три линии, в колонну, в шеренгу, в круг, свободное размещение в классе и т. д.), элементами танца и пляски (пружинное полуприседание и вставание на полупальцы, выставление ноги на пятку и носок, положения и движения рук, принятые в русском танце, плавные движения рук, шаг галопа, хороводный шаг, поскоки и т. д.). Разучивание несложных плясок, хороводов, танцевальных упражнений. Изменение заданных движений, ориентируясь на начало и конец музыки, музыкальный акцент, смену музыкальной динамики (громкая, тихая, негромкая музыка), темп (быстрый, медленный, умеренный), регистры в музыкальном звучании (высокий, низкий, средний). Фиксирование движениями сильной и слабой доли такта в музыке двух-, трех- и четырехдольного метра в умеренном темпе. Дирижирование по двух - и трех - дольной сетке. Определение движением руки высотного положения двух и более звуков внутри среднего регистра.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Выразительное, правильное и ритмичное выполнение под музыку гимнастических и танцевальных движений. Совершенствование основных движений, элементов танцев и плясок (ритмичная ходьба, ходьба на полупальцах, легкий бег, кружение поскоками, шаг с притопом, повторные три притопа, выставление ноги на пятку с подпрыгиванием, шаг польки и т. д.).  Освоение перестроения группы (построение двух концентрических кругов, сужение и расширение круга, различные положения в парах и т. д.).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Импровизация отдельных музыкально – ритмических движений в соответствии  с характером музыки, ритмичное исполнение..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Фиксирование движениями сильной и каждой доли такта в музыке двух-, трех-, четырехдольного метра в умеренном, медленном и быстром темпе. Дирижирование по четырехдольной сетке. Изменение движений в связи со сменой частей музыкальной пьесы. Исполнение руками (хлопками) несложного ритмического рисунка мелодий, состоящих из восьмых, четвертных и половинных длительностей (2-8 тактов) в двудольном метре. Определение движением руки высотного положения двух и более звуков внутри первой октавы. Разучивание несложных танцевальных композиций (полька парами, русская пляска, русский хоровод и т. д.). гимнастических и танцевальных упражнений под музыкальное сопровождение учителя и аудиозапись. Совершенствование основных движений и элементов танцев и пляски  (например, вальсовая дорожка, припляс, скользящий ход на невысоких полупальцах, веревочка, присядка, упражнения с </w:t>
      </w:r>
      <w:r w:rsidRPr="00C06D78">
        <w:rPr>
          <w:rFonts w:ascii="Times New Roman" w:hAnsi="Times New Roman" w:cs="Times New Roman"/>
          <w:sz w:val="24"/>
          <w:szCs w:val="24"/>
        </w:rPr>
        <w:lastRenderedPageBreak/>
        <w:t>предметами и т. д.); освоение перестроения группы (фигурная маршировка, сведение и разведение, змейка, построение цепочками) и т.д., разучивание танцевальных композиций.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Выразительное, правильное и ритмичное исполнение танцевальных композиций под музыку в аудиозаписи. Освоение основных элементов народного танца (например, русского: тройной ход, тройной ход с ударом, переменный ход, притоп), их несложных композиций (например, в кадрильном стиле в медленном темпе – «Сударушка»). Разучивание основных движений вальса (в паре): дорожка вперед, назад в паре, вальсовые повороты и т. д.; соединение их в несложные композиции. Выполнение подготовительных и основных движений танцев в современных ритмах (повороты, наклоны, вращение кистей, сгибание и выпрямление рук, отведение ног вперед, назад, на каблук, приставные шаги с поворотом). Разучивание танцевальных композиций в современных ритмах.  Изменение движений в танцевальной композиции в соответствии с разными частями музыкальной пьесы (запев, припев песни, вступление, проигрыш, пьесы дву-, трехчастной формы), чередованием сольного и коллективного, вокального, вокально-инструментального и инструментального исполнения. Импровизация отдельных музыкально –ритмических движений. В соответствии с характером музыки, ритмичное их исполнение.  Импровизация музыкально – пластических композиций в соответствии с музыкой различного характера: самостоятельное составление композиции из знакомых движений в соответствии с характером музыки, ритмичное исполнение. Оценка собственного исполнения и исполнения товарищей.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Обучение декламации песен под музыку.</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Понимание основных дирижерских жестов (внимание, дыхание, начало, окончание, логическое ударение). Эмоциональное коллективное исполнение текста песен под музыку под руководством учителя доступным по силе голосом, реализуя произносительные умения. Воспроизведение ритмического рисунка мелодии, состоящей из четвертных, восьмых, половинных длительностей в умеренном и медленном темпе, выделение логического ударения во фразе.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Эмоциональная декламация песен (спокойно, весело, бодро, грустно и т. д.) под аккомпанемент и управлением учителя, реализуя сформированные умения воспроизводить звуковую и ритмико-интонационную структуру речи. Исполнение напевных песен – мягко, спокойно, плавно; песен энергичных, бодрых – более твердо, легко. Воспроизведение ритмического рисунка мелодий песен в умеренном темпе. Исполнение каждого куплета песни с соответствующими эмоциональными оттенками и в различной манере (мягко, спокойно, плавно, энергично, бодро и т. д.). Воспроизведение ритмического рисунка мелодий песен в умеренном и умеренно-быстром темпе (включая мелодии с пунктирным ритмом). Инсценирование песни.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Обучение игре на элементарных музыкальных инструментах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в ансамбле.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Эмоциональное исполнение ритмического аккомпанемента к музыкальной пьесе или песне. Исполнение на элементарных музыкальных инструментах в ансамбле сильной и каждой доли такта в музыке двух-, трех- и четырехдольного метра в умеренном темпе. Одновременное и поочередное исполнение на музыкальных инструментах в ансамбле ритмического аккомпанемента к музыкальной пьесе или песне (ритмический рисунок одинаковый для всех инструментов или разный для каждого инструмента). Исполнение ведущей партии учениками на инструментах с диатоническим или хроматическим звукорядом (металлофон, ксилофон, флейта, гармоника и др.), а также на электромузыкальных инструментах.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Автоматизация произносительных навыков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(с использованием фонетической ритмики и музыки)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Слитное воспроизведение слогосочетаний с постепенным их наращиванием, слов и коротких фраз, деление более длинных фраз паузами на синтагмы (по подражанию учителю и самостоятельно).  Развитие голоса нормальной высоты, силы и тембра; </w:t>
      </w:r>
      <w:r w:rsidRPr="00C06D78">
        <w:rPr>
          <w:rFonts w:ascii="Times New Roman" w:hAnsi="Times New Roman" w:cs="Times New Roman"/>
          <w:sz w:val="24"/>
          <w:szCs w:val="24"/>
        </w:rPr>
        <w:lastRenderedPageBreak/>
        <w:t xml:space="preserve">восприятие на слух и воспроизведение модуляций голоса по силе (постепенное усиление: тихо – громче – громко, ослабление голоса: громко – тише – тихо) и высоте (базовые мелодические модуляции голоса в пределах его естественного диапазона: ровная интонация, повышение от среднего уровня, понижение от высокого и среднего уровней). Восприятие на слух и воспроизведение элементов ритмико-интонационной структуры речи: ударение в двух-, трех-, четырехсложных словах, синтагматическое членение фразы, фразовое ударение, изменения темпа речи (нормальный, медленный, быстрый), изменение силы голоса (нормальный – громкий - тихий), а также произнесение речевого материала шепотом в зависимости от требований учителя, расстояния до собеседника, размера помещения, необходимости соблюдать тишину; изменение темпа речи (постепенное замедление и убыстрение); ударение в двух-, трех-, четырех- и пятисложных словах; синтагматическое членение фразы, выделение логического и синтагматического ударения, по возможности, воспроизведение мелодической структуры фраз; передача в речи повествовательной, восклицательной и вопросительной интонации.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Закрепление правильного воспроизведения в речевом материале звуков и их сочетаний, усвоенных учащимися класса. Предупреждение возможных отклонений от нормального произнесения родственных по артикуляции звуков в слогах, словах, фразах. Эмоциональная и выразительная декламация стихотворений или фрагментов из них после прослушивания музыки соответствующего настроения.</w:t>
      </w:r>
    </w:p>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УЧЕБНЫЙ ПРЕДМЕТ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КОРРЕКЦИОННО – РАЗВИВАЮЩЕЙ ОБЛАСТИ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«РАЗВИТИЕ СЛУХОВОГО ВОСПРИЯТИЯ И ТЕХНИКА РЕЧИ»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(фронтальные занятия)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На занятиях «Развитие слухового восприятия и техника речи» у обучающиеся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совершенствования навыков устной коммуникации.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навыки устной коммуникации при реализации различных проектов для организации учебной деятельности и содержательного культурного досуга, в том числе совместно со слышащими сверстниками. Дети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Наряду с традиционными музыкальными инструментами для обогащения сенсорной сферы учеников могут применяться  «Звучащие чаши», включающие молоточек и подушечку, «Большой и малый гонги», передающие целую гамму звуков разнообразных по высоте и глубине звучания;  шумовые инструменты «Океан», «Дождь», «Ливень», имитирующие различные звуки природы (от легкого прибоя до девятибального шторма и от «грибного» дождичка до тропического ливня), «Тамбурины», имеющие десятки возможных способов звукоизвлечения; «Африканские ксилофоны» и др. В процессе обучения восприятию неречевых звучаний ученики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т.п. в зависимости от возможностей обучающихся).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 xml:space="preserve">Важное значение на занятиях придается развитию слухозрительного и слухового восприятия устной речи, ее произносительной стороны. У глухих детей целенаправленно развиваются мотивы овладения устной речью, достижения высоких результатов в области ее восприятия и воспроизведения, активной устной коммуникации, постоянного пользования индивидуальными слуховыми аппаратами, стремления реализовывать  сформированные умения и навыки в процессе устной коммуникации в урочное, внеурочное и внешкольное время.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На фронтальных занятиях «Развитие слухового восприятия и техника речи» реализуются три направления работы: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развитие восприятия социально значимых неречевых звучаний окружающего мира (уличных сигналов и шумов, бытовых шумов, голосов птиц и животных и др.)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развитие восприятия и воспроизведения устной речи.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Обучение проводится при пользовании детьми индивидуальными слуховыми аппаратами, в том числе, в условиях индукционной петли или аппаратуры, использующей радиопринцип или инфракрасное излучение.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Содержание занятий должно быть доступно всем учащимся класса. При планировании и организаций работы необходимо знать, какие звучания элементарных музыкальных инструментов (игрушек) ощущает каждый ученик класса и на каком расстоянии, а также какие звучания окружающего мира (в аудиозаписи) и на каком расстоянии воспринимает каждый ученик.</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детей формируются на индивидуальных занятиях, а их закрепление осуществляется как на индивидуальных занятиях, так и на фронтальных занятиях. Это предполагает обязательное совместное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t xml:space="preserve">Особое внимание уделяется работе над ритмико-интонационной структурой речи обучающихся. На специальных фронтальных занятиях создаются условия, способствующие тому, что дети сначала учатся  различать и опознавать на слух определенные элементы динамических, темповых, ритмических и высотных соотношений звуков, характер звуковедения при прослушивании звучаний элементарных музыкальных инструментов или игрушек, а затем воспринимать на слух и воспроизводить (при использовании фонетической ритмики) соответствующие элементы речевой интонации (совместно со звучанием элементарных музыкальных инструментов и без них). Близость сенсорной основы различных по темпу, интенсивности, характеру звуковедения, высоте и др. звучаний элементарных музыкальных инструментов (игрушек) и элементов речевой интонации способствует тому, что развивающиеся у учеников возможности слухового восприятия неречевых звучаний оказывают положительное влияние на развитие у них умений более осознанно вслушиваться в элементы ритмико – интонационные структуры речи, что важно для активизации овладения ими обучающимися.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r>
      <w:r w:rsidRPr="00C06D78">
        <w:rPr>
          <w:rFonts w:ascii="Times New Roman" w:hAnsi="Times New Roman" w:cs="Times New Roman"/>
          <w:sz w:val="24"/>
          <w:szCs w:val="24"/>
        </w:rPr>
        <w:tab/>
        <w:t xml:space="preserve">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детям в общении на уроках и во внеурочное время, а также в соответствие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ab/>
        <w:t xml:space="preserve">Мониторинг включаеттекущий учет освоения учениками содержания обучения (проводится на каждом занятии) и периодический учет освоения содержания данного учебного предмета, который проводится в конце каждой четверти. В содержание периодического учета входит изучение результатов работы по развитию у обучающихся слухового восприятия неречевых звучаний  - звучаний элементарных музыкальных инструментов  (игрушек), звуков окружающего мира, а также восприятия и воспроизведения речевого материала, планируемого вместе с учителем индивидуальных занятий.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t>Учитель фронтальных занятий по развитию слухового восприятия и технике речи в конце каждой четверти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учитель принимает участие в ежегодном составлении характеристики слухоречевого развития каждого ученика (совместно с учителем индивидуальных занятий и музыкально –ритмических занятий).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Содержание обучения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Формирование у обучающихся базовых способностей,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необходимых для слухового восприятия.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t xml:space="preserve">Наличиеусловной двигательной реакции при восприятии на слух различных неречевых звучаний, определения расстояния, на котором обучающиеся воспринимают данные звучания.  </w:t>
      </w:r>
      <w:r w:rsidRPr="00C06D78">
        <w:rPr>
          <w:rFonts w:ascii="Times New Roman" w:hAnsi="Times New Roman" w:cs="Times New Roman"/>
          <w:sz w:val="24"/>
          <w:szCs w:val="24"/>
        </w:rPr>
        <w:tab/>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t xml:space="preserve">Различение и опознавание на слух звучаний музыкальных инструментов (игрушек), разных по тембру и высоте,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t xml:space="preserve">Определение направление звучания (локализация звучания в пространстве).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Восприятие  неречевых звучаний,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связанных с окружающим человека звуковым фоном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t>Различение и опознавание на слух: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бытовых шумов – шумы бытовой техники, телефонный звонок, стук в дверь, звонок в дверь и др.;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голосов животных и птиц (домашних животных – лошади, коровы, овцы, свиньи, собаки, кошки и др., домашних птиц – петуха, курицы, гусей, цыплят и др., диких животных и птиц);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шумов, связанных с явлениями природы  (раскаты грома, шум дождя, завывание ветра, звон капели, плеск реки и др.);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городских шумов – сигналы городского транспорта, шумы приближающегося транспорта, сигналы машин службы помощи – скорая, пожарная, милиция, свисток милиционера, залпы салюта;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шумов вокзала, метро, аэродрома и речного вокзала (звук приближающегося транспорта, гудки поезда, шум взлетающего самолета, гудки теплохода и др.); шумов военной техники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проявлений физиологического и эмоционального состояний человека – смех, плач, чихание, кашель и др.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t xml:space="preserve">Различение и опознавание на слух разговора и пения, мужского и женского голоса.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t xml:space="preserve">Расширение представлений об окружающей действительности в связи с восприятием неречевых звучаний.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Развитие восприятия и воспроизведения устной речи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ab/>
        <w:t xml:space="preserve">Развитие слухового и слухозрительного восприятия речевого материала, отрабатываемого на данных занятиях. Закрепление произносительных умений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необходимыми модуляциями по силе и высоте, воспроизведения звуковой и ритмико –интонационной структуры речи, словам, словосочетаний, фраз, текстов (преимущественно диалогов), коротких стихотворений. </w:t>
      </w:r>
    </w:p>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УЧЕБНЫЙ ПРЕДМЕТ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КОРРЕКЦИОННО – РАЗВИВАЮЩЕЙ ОБЛАСТИ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«СОЦИАЛЬНО-БЫТОВАЯ ОРИЕНТИРОВКА»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Пояснительная записка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Основной целью курса социально-бытовой ориентировки (СБО) является реализация практической подготовки школьников к самостоятельной жизни и трудовой деятельности в современных условиях; овладение детьми в условиях целенаправленного обучения опытом социального поведения для наиболее полной их реабилитации и интеграции в социуме; повышение общего и речевого развития учащихся.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Обучение по данному предмету решает следующие задачи: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приближение детей к новому социальному опыту с использованием разных видов речи;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развитие мотивации к дальнейшему овладению социальным опытом и социальными ролями;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накопление и развитие представлений об окружающем мире;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накопление опыта социального поведения и регуляция собственного поведения;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развитие личностных качеств школьника, его внимания, мышления, памяти и воображения в процессе участия в моделируемых ситуациях общения, ролевых играх, в ходе овладения языковым материалом и социальным опытом;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развитие процесса самопознания и самосознания: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формирование полноценной речевой деятельности через овладение речью  как средством общения, средством познания;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развитие познавательных и творческих  способностей; обеспечение коммуникативно-психологической адаптации школьников к социальному миру для преодоления в дальнейшем психологического барьера и использование устной речи как средства полноценного средства общения в социуме;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накопление опыта развития взаимоотношений со слышащими сверстниками и взрослыми;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Деятельностный характер предмета "Социально-бытовая ориентировка"соответствует природе младшего школьника, воспринимающего мир целостно и эмоционально. Это позволяет включать речевую деятельность в другие виды деятельности, свойственные ребенку данного возраста (игровую, познавательную, художественную, эстетическую и т.п.), дает возможность осуществлять разнообразные связи с предметами, изучаемыми в начальной школе и формировать межпредметные общеучебные и метапредметные умения и навыки.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Занятия по СБО направлены на сокращение разрыва в общем и речевом развитии глухих детей и их нормально развивающихся сверстников.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Важно не только адаптировать воспитанников в ближайшем окружении, выводя их за рамки своего коллектива, но и включить их в коллектив слышащих, в процесс общей трудовой, деятельности, совместных игр, прогулок, экскурсий, развлечений. Во взаимодействии с окружающими дети овладевают культурой общества, у них формируется система нравственных понятий, представлений, появляется опыт социально-эмоционального поведения.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Исходя из того, что трудности в общении с окружающими, которые испытывает ребенок с нарушением слуха, влияют на формирование его личностных качеств, содержание курса предусматривает прежде всего усвоение знаний о себе как о человеке и личности в </w:t>
      </w:r>
      <w:r w:rsidRPr="00C06D78">
        <w:rPr>
          <w:rFonts w:ascii="Times New Roman" w:hAnsi="Times New Roman" w:cs="Times New Roman"/>
          <w:sz w:val="24"/>
          <w:szCs w:val="24"/>
        </w:rPr>
        <w:lastRenderedPageBreak/>
        <w:t>системе «я – общество». Начиная с первоначальных представлений о самом себе, о семье, о школе, постепенно осуществляется формирование самосознания школьника. Важное значение имеет формированию представлений, понятий об  окружающем мире. От овладения языком в большой степени зависит преодоление последствий глухоты, возможность обучения глухих детей основам наук и полноценное включение лиц с нарушением слуха в коллектив слышащих, в общественную жизнь.</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Для обеспечения целенаправленного личностного развития детей, подготовки их к самостоятельной жизни программа предполагает интегрированный подход к формированию личностных качеств, комплексную поддержку глухих школьников в системе СБО, реализуемую с учетом их возрастных и специфических особенностей и возможностей, по следующим разделам работы: познавательная культура, нравственная культура, трудовая культура и социальная адаптация, профессиональная ориентация. коммуникативная культура.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Выделение разделов достаточно условно, так как названные направления работы по СБО тесно связаны между собой и имеют место на всех годах обучения. Однако для разных возрастных этапов отдельные из них являются доминирующими. Так, на первом этапе работы большое внимание уделяется трудовой, социальной адаптации и коммуникативной культуре глухих школьников: расширению, закреплению и уточнению представлений, понятий об их ближайшем окружении, формированию элементарного опыта правового поведения, обогащению нравственного опыта. На втором этапе работы основными являются: знания учащихся из области нравственной культуры, о явлениях общественной и социальной жизни, о стране, в которой они живут. На третьем этапе внимание уделяется обогащению коммуникативной  компетентности и расширению навыков интегративного взаимодействия в различных сферах жизни.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 программе названы темы занятий и их примерное содержание; определена цель изучения каждой темы; рекомендованы систематические упражнения для приобретения, сохранения, развития личностных качеств (адаптационные тренинги), игровые виды и формы работы. В соответствии с новыми Государственными стандартами внимание уделяется формированию метапредметных умений и универсальных учебных действий таких, как развитие личностных качеств (гражданских, нравственных), регулятивных, познавательных и коммуникативных.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 содержанием некоторых тем дети знакомы по курсу «Окружающий мир». Работа по этим темам продолжается в III–V классах. В процессе практической деятельности (игровой, трудовой, спортивной и др.), в процессе игр-тренингов знания постепенно закрепляются, расширяются; формируются новые обобщения, жизненная компетентность, понятия и представления о социальной жизни, словарь и фразеология.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 программе предусмотрены элементы работы по ОБЖ (личная гигиена учащихся, гигиена приготовления и приема пищи, гигиена жилища, труда и отдыха, личная безопасность и др.).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Основные направления работы: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1.Познавательная культура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Этот раздел работы включает в себя следующие образовательные линии: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«Познай себя». Знание о себе, своей семье, своих друзьях и окружающих; умение дать объективную оценку своим возможностям, оценку себе и своим отношениям с окружающими; социально-эмоциональное воспитание и развитие.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«Воспитание здорового образа жизни». Адаптация к режиму дня; соблюдение правил личной и общественной гигиены. Знание правил пожарной безопасности; безопасности дорожного движения; безопасности в экстремальных ситуациях, на воде, в лесу и пр.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«Я и общество». Представления об окружающей жизни, умение адаптироваться в ней; быт и культура быта; знание гигиенических требований к помещению; жилище (виды жилых помещений в городе и деревне); знакомство со средствами связи, почтой и почтовыми отправлениями, транспортом, медицинской помощью, культурой организации отдыха, </w:t>
      </w:r>
      <w:r w:rsidRPr="00C06D78">
        <w:rPr>
          <w:rFonts w:ascii="Times New Roman" w:hAnsi="Times New Roman" w:cs="Times New Roman"/>
          <w:sz w:val="24"/>
          <w:szCs w:val="24"/>
        </w:rPr>
        <w:lastRenderedPageBreak/>
        <w:t xml:space="preserve">торговлей, питанием (столовая, ресторан, кафе и др.); представления о культуре и истории глухих людей.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Нравственная культура.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Одной из основных составляющих всестороннего развития ребенка является нравственное воспитание и развитие, регулирующее его поведение в социуме, подготовку к самостоятельной жизни. Данный раздел работы предусматривает освоение норм культурного поведения, воспитание гуманных патриотических чувств, соответствующих качеств личности и морально-этических понятий и представлений, соответствующих норм этикета, в том числе речевого.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3.Трудовая культура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 этом разделе предусматривается сообщение учащимся специальных знаний, выработка умений, навыков обслуживания себя и близких, ведения домашнего хозяйства: уборка помещений различного назначения, уборка уличных территорий, знание инструментов, хозинвентаря и их применения; знание правил техники безопасности; питание, гигиена и технология приготовления пищи; одежда и обувь; виды одежды, обуви, головных уборов, их назначение; повседневный уход за одеждой и обувью; ремонт одежды; культура труда и быта; назначение соответствующих предметов и служб бытового обслуживания. Составной частью раздела «Трудовая культура» является тема «Деловое общение».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4.Профессиональная ориентация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Профессиональная адаптация школьников входит в систему их профессиональной подготовки наряду с такими направлениями этой работы, как профессиональное просвещение, профконсультация, профотбор и профессиональная подготовка в старших классах.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 социализации школьников значительное место уделяется профессиональной ориентации и профконсультации воспитанников. Содержание этой работы предусматривает формирование представлений и понятий о профессиях, о производстве (в промышленности, в сельском хозяйстве; о больших предприятиях и малых, частных и государственных и др.); знакомство с трудом родителей, взрослых; формирование навыков обслуживания людей; обучение деловому общению; формирование элементарных экономических и правовых знаний.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5. Коммуникативная культура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Социальная адаптация – это непрерывный коммуникативный процесс, в котором участвуют личность и общество. Именно поэтому данному разделу придается большое значение. Работа ведется по нескольким образовательным линиям: формирование коммуникативных способностей учащихся; организация их коммуникативной деятельности; овладение культурой общения; совместная деятельность глухих и слышащих учащихся (познавательная, коммуникативная); предусматриваются встречи со слышащими сверстниками.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Пропедевтическая работа с глухими детьми проводится в направлении психологической подготовки, организации детского коллектива, коммуникативной подготовки. В этой работе большое внимание уделяется подготовке глухих учащихся к встречам со слышащими: содержанию их совместной деятельности (игровой, трудовой, спортивной и др.); содержанию просветительской работы как среди глухих детей и их родителей, так и среди слышащих (обучающихся и педагогов образовательных организаций, их родителей).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Проблемы социальной адаптации и реабилитации глухих детей решаются через их включение в доступную общественно значимую деятельность: празднование общественных праздников, проведение спортивных соревнований, конкурсов в художественно-творческой деятельности; посещение служб быта, магазинов разного профиля, культурно-досуговых мероприятий (выставок, музеев, театров и др.).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Преимущественными формами и методами обучения являются практические работы, экскурсии, игры, беседы, рассказы, упражнения-тренинги, интернет-ресурсы.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Система работы по СБО предполагает специальные занятия, которые проводятся два раза в неделю. Во всех классах часы занятий можно сдваивать, что позволяет педагогу проводить большие по объему практические работы или относительно дальние экскурсии. Количество часов на тему и порядок их прохождения являются примерными. Они могут изменяться в зависимости от развития учащихся, условий обучения. Темы, указанные в программе, для изучения которых в школе нет соответствующих условий, могут заменяться другими.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Занятия целесообразно проводить в специально оборудованном кабинете, имеющем место для теоретической (классный уголок) и практической (мягкая и кухонная мебель, плита, холодильник, посуда и т.д.) работы. Формы организации работы следующие: фронтальная, индивидуальная, парами, тройками, бригадами.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Вся коррекционно-воспитательная работа на первом этапе основывается на таких видах занятий, как предметно-практическая деятельность, самообслуживание, моделирование реальных ситуаций. Ипользуется способность глухих детей к подражанию. Им показывают, как надо поступать в реальной ситуации, предлагаются на доске, карточках или плакатах опорные слова, словосочетания, иногда готовые реплики, помогающие в общении, организуются видеопросмотры аналогичных ситуаций. Даются сведения по ОБЖ.</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На втором этапе работы доминирует практическая деятельность, беседа, рассказ; обязательна трудовая, профессиональная, психологическая и коммуникативная подготовка. На третьем этапе расширяется и обогащается содержание образования, уделяется внимание формированию социально активной позиции, широко используется интерактивное общение, проектная деятельность, моделируются и обсуждаются реальные ситуации. Учитель предлагает ученикам опорные слова и фразы как для реального общения, так и для обсуждения ситуации. Доступность сюжета, игровой и практический характер занятий, эмоциональное преподнесение материала – все это является эффективным способом развития коммуникативных и жизненных компетенций глухих школьников.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Важным условием обучения глухих детей является постепенное расширение их социальных связей. Вследствие того, что глухие учащиеся не имеют большой практики посещения различного рода учреждений (магазины, службы быта и др.), педагог специально организовывает знакомство с предприятиями общественно-бытового характера; проводит в стенах школы прием гостей; моделирует реальные ситуации на занятиях по СБО. Создание реальной ситуации предполагает распределение ролей между ее участниками, которые вступают в определенные отношения между собой, что находит выражение в соответствующих действиях и репликах. Разыгрывая с детьми в младших классах жизненные ситуации в играх с куклами, в сюжетно-ролевых играх, в деловых тренингах педагог расширяет социальный опыт детей. Такие упражнения в моделировании ситуаций могут являться пропедевтическими перед встречей глухих детей со слышащими сверстниками, с работниками на предприятиях, службах быта, магазинах, в путешествиях и т. п.</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Помимо специальных занятий система работы по социально-бытовой ориентировке предполагает активную трудовую деятельность школьников (самообслуживание, бытовой и общественно полезный труд) и социальную направленность преподавания общеобразовательных предметов, совместную деятельность со слышащими, организацию работы учителя с родителями, так как семья имеет самое большое влияние на процесс социализации ребенка.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Результаты освоения содержания учебного предмета: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Предметные: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Обучающиеся должны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знать:</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имена, отчества членов семьи, детей, окружающих взрослых, свою родословную, профессии людей; названия и сферу деятельности социокультурных учреждений;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некоторые формы речевого и неречевого этикета в ситуациях общения в классе, в школе, со взрослыми, со сверстниками, во время совместных игр, занятий, праздников; при посещении служб Социально-бытового характера, в транспорте, в музеях, на выставках, в театре и др.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нормы поведения в различных ситуациях общения в классе, в семье, в школе, в магазине, в различных социальных ситуациях;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правила поведения в кризисных ситуациях;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правила ЗОЖ;</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уметь:</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преодолевать психологический барьер в ситуациях общения в социуме;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стремиться к достижениям в учебе, в жизни, в творчестве;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координировать свою работу с разными компонентами учебно-методического комплекта с рабочей тетрадью, видеофильмами, иллюстрациями, мультимедийными презентациями, ИКТ;</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проигрывать различные роли в игровых ситуациях, типичных  для семейного, бытового, учебного сотрудничества;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владеть:</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навыками вербальной и невербальной коммуникации в процессе участия в моделируемых ситуациях общения, ролевых играх, в играх – тренингах;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навыками самообслуживания, поведения в кризисных ситуациях;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культурой делового общения (речевой этикет);</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навыками адекватного поведения и общения в социуме;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Универсальные  учебные действия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понимать учебную задачу, предъявляемую для коллективной деятельности;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планировать и осуществлять рефлексию разных видов деятельности;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работать малыми группами, коллективно и индивидуально;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соблюдать этикетные нормы в диалогах типичных ситуациях бытового, учебно-трудового, культурного общениях;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общаться  с окружающими в различных социокультурных организациях;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сотрудничать в совместной деятельности;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осуществлять навыки самоконтроля;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участвовать  в диалоге на основе слухо-зрительного восприятия устной речи;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оценивать качества выполненной работы (своей и товарища) в соответствии с принятыми требованиями;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высказывать свое мнение, выражать свое отношение к предмету деятельности;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уважать чужое мнение, прислушиваться к нему, корректировать свое поведение в зависимости от ситуации общения.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Требования к оснащению учебного процесса на уроках СБО разрабатываются с учетом реальных условий работы отечественной начальной школы и современных представлении о культуре и безопасности труда школьников.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Для работы учащимся необходимы:  индивидуальное рабочее место (которое может при необходимости перемещаться – трансформироваться в часть площадки для групповой работы); простейшие инструменты и приспособления для  воспроизведения домашних бытовых операций: приготовления пищи, стирки, глажения, уборки помещения и др; материалы для изготовления изделий, предусмотренные программным содержанием: бумага (писчая, альбомная, цветная и для аппликаций и оригами, копированная), картон (обычный, гофрированный, цветной), ткань, текстильные материалы (нитки, пряжа и пр.), пластилин (или глина, пластика, соленое тесто), фольга, калька, природные и утилизированные материалы, наборы «Конструктор»; специально отведенные помещения </w:t>
      </w:r>
      <w:r w:rsidRPr="00C06D78">
        <w:rPr>
          <w:rFonts w:ascii="Times New Roman" w:hAnsi="Times New Roman" w:cs="Times New Roman"/>
          <w:sz w:val="24"/>
          <w:szCs w:val="24"/>
        </w:rPr>
        <w:lastRenderedPageBreak/>
        <w:t>для овладения навыками работы в быту для формирования навыков хозяйственной деятельности в  в современных домашних условиях.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Содержание обучения.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Познавательная культура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Познай себя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Темы: Имя, фамилия, возраст. Моя семья: члены семьи, их имена. Моя родословная. Мои друзья. Основы взаимоотношений в семье. Мои любимые занятия (книги). Семейные праздники. Мир моих увлечений. Мое и наше. Раздели печаль и радость другого.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Цель:знакомство с полными именами родителей и др.; воспитание уважения к добрым традициям (семейным, школьным), развитие самосознания, воспитание сострадания к ближнему, готовности придти на помощь.</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Адаптационные тренинги: Помощь родителям в семье. Активное участие в подготовке и проведении традиционных праздников. Упражнение в выражении чувства сопереживания, сочувствия, печали и радости, подражание учащихся педагогу в его отношении к победителям в игре, учебе, спорте. Поздравления с днем рождения, праздниками (именинника, родителей и друзей, Новый год/Рождество).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Виды и формы работы: Практическая деятельность. Творческие и деловые игры. Рисунки на темы: «Это я», «Моя семья», «Я помогаю маме». Экскурсии. Встречи с родителями, друзьями. Наглядные иллюстрации поведения. Творческие и спортивные игры.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Воспитание здорового образа жизни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Темы: Режим дня и его роль в сохранении здоровья. Личная гигиена. Прогулка. Физзарядка. Участие в спортивных мероприятиях, посещение секций. Спортивные игры на воздухе (лыжи, санки, коньки). Подвижные игры: «Попади в цель», «Пройди по кочкам», «Скакалки» и др. Спортивные секции. Прогулки на воздухе. Спортивные праздники. Спортивные встречи со слышащими сверстниками. Беседа о вреде курения. Медицинская помощь. Виды медицинской помощи. Правила поведения в кризисных ситуациях (на воде, при грозе, при пожаре).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Цель:развитие представлений о роли режима дня для сохранения здоровья; знание и выполнение правил личной гигиены; выполнение утренней физзарядки, развитие двигательной активности,пропаганда здорового образа жизни, укрепление здоровья детей через занятия спортом, знакомство детей со спортивными играми, воспитание негативного отношения к курению; знание сети медицинских учреждений, видов медицинской помощи.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Адаптационные тренинги: Выполнение режима дня. Выполнение правил личной гигиены. Систематические прогулки на воздухе. Упражнения на занятиях спортивного кружка или секции. Самостоятельное   систематическое   проведение   физзарядки, спортивных тренировок. Упражнение в обращении за медицинской помощью к врачу и медсестре в школе, в поликлинике, в больнице. Поведение в кризисных ситуациях.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Виды и формы работы: Просмотр видеофильма «Режим дня». Изготовление пленки (рисунки) для самодельного мультфильма на тему «Мой режим дня (в школе, дома)», работа с ИКТ. Рисунки на темы: «Прогулка», «Режим дня». Практическая деятельность в умывальне, душевой (ванне, бане). Подвижные и спортивные игры. Практические упражнения. Прогулки. Экскурсии (ближние и дальние). Спортивные игры, праздники («Папа, мама, я – спортивная семья»). Дни недели здоровья. Ежедневная физзарядка. Кино- или видеофильмы «О вреде курения» и др. вредных привычек. Практические упражнения. Беседы: «О вреде курения», «Почему люди болеют». Сюжетно-ролевые игры на тему «Что я знаю о своем здоровье». Проектная деятельность: «Режим питания», «Правильное питание как важный компонент здорового образа жизни».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Я и общество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Темы: Я, семья, соседи. Я, класс, школа. Основы взаимоотношений в коллективе. Культура взаимоотношений. Культура жилища. Культура поведения в транспорте. Средства связи. Медицинская помощь. Мое положение в семье. Мои отношения и </w:t>
      </w:r>
      <w:r w:rsidRPr="00C06D78">
        <w:rPr>
          <w:rFonts w:ascii="Times New Roman" w:hAnsi="Times New Roman" w:cs="Times New Roman"/>
          <w:sz w:val="24"/>
          <w:szCs w:val="24"/>
        </w:rPr>
        <w:lastRenderedPageBreak/>
        <w:t>взаимоотношения с членами семьи. Мое общение сверстниками и друзьями по школе. Мое положение среди сверстников (с нарушенным и нормальным слухом).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Цель:знание и понимание своего места и роли в семье; осознание своего положения в классе; знание и умение правильно вести себя в транспорте, в медицинских организациях и других общественных местах; развитие коммуникабельности; понимание того, что роль ребенка в семье зависит от него самого (самостоятельность, определенный долг перед родителями, помощь в семье и др.), понимание того, что роль и место ребенка в коллективе зависит от уверенности в себе, самостоятельности, доброжелательности и честности.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Адаптационные тренинги: Упражнение в правильном поведении дома, в школе-интернате, в общественных местах; упражнения в пользовании современными средствами связи, мобильным телефоном, в общении с сотрудниками почты; упражнения в поведении в медицинских учреждениях, службах социально-бытового обслуживания. Упражнения в выполнении общественных поручений, трудовых обязанностей в семье. Упражнения в общении со слышащими сверстниками в процессе игры, труда и отдыха. Упражнения в выполнении общественных поручений, трудовых обязанностей в семье. Упражнения в общении со слышащими сверстниками в процессе игры, труда и отдыха.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Виды и формы работы: Практика общения в семье (в классе, школе) на основании доброжелательности, взаимопомощи. Творческие игры на темы: «Моя семья», «Такси», «У врача» «В библиотеке», «В аэропорту (на вокзале, в поезде, в самолете)»», «В кафе» и др. Творческий диалог. Экскурсии на почту, телеграф, в медицинские учреждения (например, травмпункт, больница). Рисунки проекты на темы: «Я помогаю маме (папе)», «Мои обязанности», «Как правильно питаться». Практическая работа. Общественные поручения. Игры подвижные и спортивные. Рисунки на тему «Трудовые обязанности в семье». Беседы (например,«Мои обязанности в семье»)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Нравственная культура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Темы: Правила поведения в школе, дома.  Общение с малышами и старшими. Прием гостей и поход в гости. Поздравительные открытки. Народные игры (2-3 игры). Правила поведения в классе, школе, семье, в общественных местах. История нашей улицы. Учимся принимать гостей и ходить в гости. Поздравительные открытки.  История и культура глухих людей. Достижения глухих людей в труде, спорте, искусстве и др.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Цель: упражнение в правильном поведении в семье, школе; воспитание культуры общения со сверстниками и со взрослыми, в том числе культуры речевого поведения; воспитание гордости за своих родителей, семью, учителя, класс, школу; воспитание любви и уважения к родным, близким, друзьям; знание истории своей улицы; воспитание заботливого отношения к малышам, внимательности к взрослым; умение принять гостей и вести себя правильно в гостях; знание истории и культуры глухих людей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Адаптационные тренинги: Упражнение в правильном поведении дома. Упражнение в обращении к окружающим с вежливыми и добрыми словами. Разучивание народных игр. Воспитание интереса к истории малой Родины, России. Упражнения в правильном поведении при приеме гостей и в гостях, при посещении культурно-массовых и спортивных мероприятий.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Виды и формы работы: Практическая деятельность, предусматривающая общение в семье, школе на основе доброжелательности, вежливости. Творческие игры. Творческий диалог на заданную тему. Подвижные игры. Экскурсия в краеведческий музей. Рисунки на тему «Воспитанный(-ая) (невоспитанный) мальчик (девочка) (в автобусе и др.)». Творческие игры. Дни рождения одноклассников. Шефство над первоклассниками. Экскурсии. Сбор фактического материала (фотографий, статей и др.). Составление альбома «Наша улица», проектная деятельность.</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Трудовая культура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Темы: Самообслуживание. Хозинвентарь. Инструменты и их применение. Правила техники безопасности. Приготовление пищи. Гигиена приготовления пищи. Столовая </w:t>
      </w:r>
      <w:r w:rsidRPr="00C06D78">
        <w:rPr>
          <w:rFonts w:ascii="Times New Roman" w:hAnsi="Times New Roman" w:cs="Times New Roman"/>
          <w:sz w:val="24"/>
          <w:szCs w:val="24"/>
        </w:rPr>
        <w:lastRenderedPageBreak/>
        <w:t xml:space="preserve">посуда, ее назначение. Санитарно-гигиенические требования к столовой посуде. Сервировка стола к завтраку, ужину. Правила хранения школьного имущества.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(последовательность работ).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Цель:привитие навыков самообслуживания; формирование навыков дежурства в классе, спальне, столовой; развитие элементарных умений приготовления пищи (умение заварить чай, сварить яйцо всмятку и др.), культурного поведения за столом; воспитание бережного отношения к школьному имуществу, воспитание умения делать элементарный ремонт своей одежды, убирать помещение; знание правил уборки помещения.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Адаптационные тренинги: Упражнения по сервировке стола к завтраку, ужину. Упражнения в приготовлении завтрака из яиц, чая. Упражнение в подготовке костюма и обуви к школе. Упражнение в мелком ремонте одежды. Упражнение в организации и проведении генеральной уборки помещения.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Виды и формы работы: Дежурство в классе (столовой, спальне). Индивидуальные трудовые дела в семье. Сюжетно-ролевые игры. Деловые игры, направленные на активизацию речевого общения воспитанников. Сервировка стола. Практические работы: приготовление легкого завтрака с соблюдением гигиенических требований. Систематический уход за одеждой и обувью. Рисунки на темы: «Трудолюбивый(-ая) мальчик (девочка) дома», «Ленивый(-ая) мальчик (девочка) дома». Практические работы, экскурсии в Дом быта. Ремонт одежды. Генеральная уборка классной комнаты (спальни).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Профессиональная ориентация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Темы: Профессии родителей; профессии сотрудников школы; профессии выпускников школы; профессии, с которыми дети знакомятся в годы обучения в школе-интернате. Культура делового общения.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Цель: познакомить учащихся с различными профессиями, показать необходимость и важность каждой профессии; воспитание уважения к людям труда и отрицательного отношения к лени и праздности, знание своих возможностей при выборе профессии.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Адаптационные тренинги:  Упражнение в обобщении знаний о профессиях, полученных в процессе экскурсий и бесед. Упражнения в точности, аккуратности, дисциплине выполнения поручений в классе и в семье.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Виды и формы работы: Экскурсии на предприятия. Встречи с родителями, сотрудниками и выпускниками школы. Деловые игры, направленные на активизацию и культуру общения. Занимательные игры (загадки, кроссворды, ребусы). Коллективное составление альбома «Профессии наших родителей». Экскурсии в школьные мастерские, на производство. Встречи с выпускниками школы. Подготовка проектов.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Коммуникативная культура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Темы: 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людьми (спортивные праздники, совместные художественные проекты, туристско –краеведческая работа). Покупка билетов (в театр, в кассе железнодорожного вокзала, на самолет и др.)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Цель:воспитание активности и самостоятельности при общении с близкими, друзьями и слышащими сверстниками; расширение коммуникативных навыков, знание правил поведения в гостях (умение поддерживать разговор, самому предложить тему разговора, тему игры и пр.).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Адаптационные тренинги: Упражнение в правильном поведении при встрече и прощании. Употребление детьми в самостоятельной речи «вежливых» слов. Упражнение в самостоятельной организации глухими детьми знакомых игр (выбор ведущего, распределение ролей и др.), общение в процессе игры, подведения ее итогов. Упражнение в проявлении детьми инициативы в организации и проведении дежурств в спальне, столовой, классе (первоначально под руководством педагога, затем самостоятельно). </w:t>
      </w:r>
      <w:r w:rsidRPr="00C06D78">
        <w:rPr>
          <w:rFonts w:ascii="Times New Roman" w:hAnsi="Times New Roman" w:cs="Times New Roman"/>
          <w:sz w:val="24"/>
          <w:szCs w:val="24"/>
        </w:rPr>
        <w:lastRenderedPageBreak/>
        <w:t>Упражнение в поведении при встрече (проводах) гостей. Упражнение в поведении во время экскурсий. Упражнений в коммуникации в театре, при покупке билетов (на самолет, поезд и др.)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Виды и формы работы: Творческие игры.  Встречи со сверстниками (глухими и слышащими) в стенах школы, за ее пределами (в игре, на отдыхе, например, праздничном или тематическом вечере). Совместные предметно-трудовые, познавательные игры (загадки, задачи-шутки, аттракционы, комплексные игровые праздники). Подготовка и проведение дней рождения, экскурсий. Спортивные игры, соревнования, в том числе, со слышащими детьми. Проектная деятельность.</w:t>
      </w:r>
    </w:p>
    <w:p w:rsidR="00285C2D" w:rsidRPr="00915E4D" w:rsidRDefault="00915E4D" w:rsidP="00915E4D">
      <w:pPr>
        <w:spacing w:after="0" w:line="240" w:lineRule="auto"/>
        <w:contextualSpacing/>
        <w:jc w:val="center"/>
        <w:rPr>
          <w:rFonts w:ascii="Times New Roman" w:hAnsi="Times New Roman" w:cs="Times New Roman"/>
          <w:b/>
          <w:sz w:val="24"/>
          <w:szCs w:val="24"/>
        </w:rPr>
      </w:pPr>
      <w:bookmarkStart w:id="27" w:name="_Toc432958046"/>
      <w:bookmarkStart w:id="28" w:name="_Toc432960470"/>
      <w:bookmarkStart w:id="29" w:name="_Toc433014095"/>
      <w:r w:rsidRPr="00915E4D">
        <w:rPr>
          <w:rFonts w:ascii="Times New Roman" w:hAnsi="Times New Roman" w:cs="Times New Roman"/>
          <w:b/>
          <w:sz w:val="24"/>
          <w:szCs w:val="24"/>
        </w:rPr>
        <w:t>2</w:t>
      </w:r>
      <w:r w:rsidR="00285C2D" w:rsidRPr="00915E4D">
        <w:rPr>
          <w:rFonts w:ascii="Times New Roman" w:hAnsi="Times New Roman" w:cs="Times New Roman"/>
          <w:b/>
          <w:sz w:val="24"/>
          <w:szCs w:val="24"/>
        </w:rPr>
        <w:t>.2.3 Программа духовно – нравственного развития, воспитания</w:t>
      </w:r>
      <w:bookmarkEnd w:id="27"/>
      <w:bookmarkEnd w:id="28"/>
      <w:bookmarkEnd w:id="29"/>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t>Программа духовно-нравственного развития глухих обучающихся на ступени начального общего образования должна быть направлена на обеспечение их духовно-нравственного развития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t>В основу этой программы положены ключевые воспитательные задачи, базовые национальные ценности российского общества.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t>Программа предусматривает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Программа должна обеспечивать:</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 глухих обучающихся), формы организации работы.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Программа духовно-нравственного развития самостоятельно разрабатывается образовательной организацией с учетом специфики образовательных потребностей разных групп глухих обучающихся, определяемых личностными, семейными, общественными потребностями и возможностями обучающегося младшего школьного возраста, индивидуальными особенностями его развития и состояния здоровья, включая: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становление и развитие личности в её индивидуальности, самобытности, уникальности и неповторимости;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выявление и развитие возможностей и способностей обучающихся, через систему клубов, секций, студий и кружков, организацию общественно полезной деятельности;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использование в образовательном процессе современных образовательных технологий деятельностного типа;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предоставление обучающимся возможности для эффективной самостоятельной работы;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достижение предметных, метапредметных и личностных результатов в обучении и развитии обучающихся.</w:t>
      </w:r>
    </w:p>
    <w:p w:rsidR="00285C2D" w:rsidRPr="00915E4D" w:rsidRDefault="00915E4D" w:rsidP="00915E4D">
      <w:pPr>
        <w:spacing w:after="0" w:line="240" w:lineRule="auto"/>
        <w:contextualSpacing/>
        <w:jc w:val="center"/>
        <w:rPr>
          <w:rFonts w:ascii="Times New Roman" w:hAnsi="Times New Roman" w:cs="Times New Roman"/>
          <w:b/>
          <w:sz w:val="24"/>
          <w:szCs w:val="24"/>
        </w:rPr>
      </w:pPr>
      <w:bookmarkStart w:id="30" w:name="_Toc432958047"/>
      <w:bookmarkStart w:id="31" w:name="_Toc432960471"/>
      <w:bookmarkStart w:id="32" w:name="_Toc433014096"/>
      <w:r w:rsidRPr="00915E4D">
        <w:rPr>
          <w:rFonts w:ascii="Times New Roman" w:hAnsi="Times New Roman" w:cs="Times New Roman"/>
          <w:b/>
          <w:sz w:val="24"/>
          <w:szCs w:val="24"/>
        </w:rPr>
        <w:t>2</w:t>
      </w:r>
      <w:r w:rsidR="00285C2D" w:rsidRPr="00915E4D">
        <w:rPr>
          <w:rFonts w:ascii="Times New Roman" w:hAnsi="Times New Roman" w:cs="Times New Roman"/>
          <w:b/>
          <w:sz w:val="24"/>
          <w:szCs w:val="24"/>
        </w:rPr>
        <w:t xml:space="preserve">.2.4 Программа формирования экологической культуры, здорового </w:t>
      </w:r>
      <w:r w:rsidR="00285C2D" w:rsidRPr="00915E4D">
        <w:rPr>
          <w:rFonts w:ascii="Times New Roman" w:hAnsi="Times New Roman" w:cs="Times New Roman"/>
          <w:b/>
          <w:sz w:val="24"/>
          <w:szCs w:val="24"/>
        </w:rPr>
        <w:br/>
        <w:t>и безопасного образа жизни</w:t>
      </w:r>
      <w:bookmarkEnd w:id="30"/>
      <w:bookmarkEnd w:id="31"/>
      <w:bookmarkEnd w:id="32"/>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должна обеспечивать: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формирование познавательного интереса и бережного отношения к природе;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формирование установок на использование здорового питания;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использование оптимальных двигательных режимов для обучающихся с учетом их возрастных, психофизических особенностей,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развитие потребности в занятиях физической культурой и спортом;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соблюдение здоровьесозидающих режимов дня;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Программа должна содержать цели, задачи, планируемые результаты, основные направления и перечень организационных форм.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Программа формирования экологической культуры, здорового и безопасного образа жизни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глухих обучающихся.</w:t>
      </w:r>
    </w:p>
    <w:p w:rsidR="00285C2D" w:rsidRPr="00915E4D" w:rsidRDefault="00915E4D" w:rsidP="00915E4D">
      <w:pPr>
        <w:spacing w:after="0" w:line="240" w:lineRule="auto"/>
        <w:contextualSpacing/>
        <w:jc w:val="center"/>
        <w:rPr>
          <w:rFonts w:ascii="Times New Roman" w:hAnsi="Times New Roman" w:cs="Times New Roman"/>
          <w:b/>
          <w:sz w:val="24"/>
          <w:szCs w:val="24"/>
        </w:rPr>
      </w:pPr>
      <w:bookmarkStart w:id="33" w:name="_Toc432958048"/>
      <w:bookmarkStart w:id="34" w:name="_Toc432960472"/>
      <w:bookmarkStart w:id="35" w:name="_Toc433014097"/>
      <w:r w:rsidRPr="00915E4D">
        <w:rPr>
          <w:rFonts w:ascii="Times New Roman" w:hAnsi="Times New Roman" w:cs="Times New Roman"/>
          <w:b/>
          <w:sz w:val="24"/>
          <w:szCs w:val="24"/>
        </w:rPr>
        <w:t>2</w:t>
      </w:r>
      <w:r w:rsidR="00285C2D" w:rsidRPr="00915E4D">
        <w:rPr>
          <w:rFonts w:ascii="Times New Roman" w:hAnsi="Times New Roman" w:cs="Times New Roman"/>
          <w:b/>
          <w:sz w:val="24"/>
          <w:szCs w:val="24"/>
        </w:rPr>
        <w:t>.2.5 Программа коррекционной работы</w:t>
      </w:r>
      <w:bookmarkEnd w:id="33"/>
      <w:bookmarkEnd w:id="34"/>
      <w:bookmarkEnd w:id="35"/>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психолого-медико-педагогической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Программа коррекционной работы содержит:</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систему комплексного психолого-медико-педагогического сопровождения обучающихся с ОВЗ в условиях образовательной деятельности,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корректировку коррекционных мероприятий.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 xml:space="preserve">Цель программы коррекционно – развивающей работы - оказание комплексной психолого – педагогической помощи глухим обучающимся в освоении адаптированной основной общеобразовательной программы, в коррекции недостатков в общем и слухоречевом развитии, в их социальной адаптации.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Задачи программы коррекционно – развивающей работы: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выявление особых образовательных потребностей глухих обучающихся, обусловленных недостатками в их развитии;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организация специальных условий образования в соответствии с особенностями ограничений здоровья учащихся;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осуществление индивидуально ориентированной психолого-медико-педагогической помощи обучающимся с учетом особенностей их психофизического развития и индивидуальных возможностей,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оказание коррекционной помощи в овладении адаптированной основной общеобразовательной программой начального общего образования,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организация специальной психолого-педагогической помощи в формировании полноценной жизненной компетенции глухих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оказание консультативной и методической помощи родителям (законным представителям) глухих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Принципы программы коррекционно – развивающей работы: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приобщение обучающихся к социокультурным нормам, традициям семьи, общества и государства;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формирования и развития личности ребенка, его адаптации и интеграции в обществе;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реализация в различных жизненных ситуациях достижений обучающихся в  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Комплексное психолого – медико - педагогическое сопровождениеобучающихся включает:проведение психолого - педагогическое обследования детей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w:t>
      </w:r>
      <w:r w:rsidRPr="00C06D78">
        <w:rPr>
          <w:rFonts w:ascii="Times New Roman" w:hAnsi="Times New Roman" w:cs="Times New Roman"/>
          <w:sz w:val="24"/>
          <w:szCs w:val="24"/>
        </w:rPr>
        <w:lastRenderedPageBreak/>
        <w:t>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 – 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 – развивающей работы.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Направления и содержание программы коррекционной работы.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Коррекционно-развивающая работа.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Данное направление работы способствует удовлетворению особых образовательных потребностей глухих обучающихся, освоению ими адаптированной основной общеобразовательной программы начального общего образования, формированию у обучающихся универсальных учебных действий - личностных, регулятивных, познавательных, коммуникативных, эмоционально-волевой и личностной сфер ребёнка.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 состав предметной области внеурочной деятельности «Коррекционно – 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 – бытовая ориентировка (фронтальные занятия).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медико-психолого-педагогической комиссии, индивидуальной программы реабилитации  обучающихся, а также результатов комплексного психолого –педагогического обследования каждого ребенка при поступлении в образовательную организацию, рекомендаций к коррекционно –развивающей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детьми, учителями школьным педагогом - психологом, социальным педагогом, администрацией школы, родителями (их законными представителями).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Диагностическая работа.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Данное направление коррекционной работы включает проведение комплексного психолого- 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образования на основе адаптированной основной общеобразовательной программы;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учащихся; изучение социальной ситуации развития и условий семейного воспитания;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Консультативная работа.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Данное направление работы обеспечивает непрерывность специального психолого – педагогического сопровождения обучающихся и их семей по вопросам образования и социализацииглухих детей, повышение уровня родительской компетентности и активизацию роли родителей в воспитании и обучении ребенка.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 –развивающей работы с каждым обучающимся, выбору индивидуально-ориентированных методов и приёмов образования и др.; оказание консультативной помощи родителям (законным </w:t>
      </w:r>
      <w:r w:rsidRPr="00C06D78">
        <w:rPr>
          <w:rFonts w:ascii="Times New Roman" w:hAnsi="Times New Roman" w:cs="Times New Roman"/>
          <w:sz w:val="24"/>
          <w:szCs w:val="24"/>
        </w:rPr>
        <w:lastRenderedPageBreak/>
        <w:t xml:space="preserve">представителям) по вопросам семейного воспитания, образования и проведения коррекционно – развивющей работы .во внешкольное время.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Информационно-просветительская работа.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t xml:space="preserve">Данное направление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 др. Информационно –просветительская работа может проводиться как в данной образовательной организации (среди обучающихся, их родителей и др.), так и в других образовательных организациях, включая организации дополнительного и профессионального образования (среди педагогов, обучающихся, родителей и др.), а также в организациях социальной сферы (здравоохранения, правопорядка и др.).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Психолого-педагогическая работа.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Данное направление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профоориентационной работой в образовательной организации; осуществление коррекционно–развивающей работы с учетом результатов психолого – 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и педагогам в решении актуальных задач развития, социализации, преодоления учебных трудностей, проблем взаимоотношений между обучающимся, родителями, педагогами;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 – 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 – обучающиеся– родители, психолого – педагогического сопровождения эффективного их взаимодействия, участия в разработке программ развития общеобразовательной организации; осуществление просветительской деятельности для повышения психолого-педагогической компетентности педагогов, родителей. </w:t>
      </w:r>
    </w:p>
    <w:p w:rsidR="00285C2D" w:rsidRPr="00915E4D" w:rsidRDefault="00915E4D" w:rsidP="00915E4D">
      <w:pPr>
        <w:spacing w:after="0" w:line="240" w:lineRule="auto"/>
        <w:contextualSpacing/>
        <w:jc w:val="center"/>
        <w:rPr>
          <w:rFonts w:ascii="Times New Roman" w:hAnsi="Times New Roman" w:cs="Times New Roman"/>
          <w:b/>
          <w:sz w:val="24"/>
          <w:szCs w:val="24"/>
        </w:rPr>
      </w:pPr>
      <w:bookmarkStart w:id="36" w:name="_Toc432958049"/>
      <w:bookmarkStart w:id="37" w:name="_Toc432960473"/>
      <w:bookmarkStart w:id="38" w:name="_Toc433014098"/>
      <w:r>
        <w:rPr>
          <w:rFonts w:ascii="Times New Roman" w:hAnsi="Times New Roman" w:cs="Times New Roman"/>
          <w:b/>
          <w:sz w:val="24"/>
          <w:szCs w:val="24"/>
        </w:rPr>
        <w:t>2</w:t>
      </w:r>
      <w:r w:rsidR="00285C2D" w:rsidRPr="00915E4D">
        <w:rPr>
          <w:rFonts w:ascii="Times New Roman" w:hAnsi="Times New Roman" w:cs="Times New Roman"/>
          <w:b/>
          <w:sz w:val="24"/>
          <w:szCs w:val="24"/>
        </w:rPr>
        <w:t>.2.6 Программа внеурочной деятельности</w:t>
      </w:r>
      <w:bookmarkEnd w:id="36"/>
      <w:bookmarkEnd w:id="37"/>
      <w:bookmarkEnd w:id="38"/>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Пояснительная записка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Гуманистический характер образования в специальной школе предполагает создание воспитывающей среды во внеурочное время, построение системы внеклассной работы, нацеленной на духовное развитие каждого ученика. Воспитание строится на основе системного, деятельностного и личностно-ориентированного подходов.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Главной целью современного личностно-социально ориентированного образования является создание условий для развития и осознания ребенком своего субъективного опыта, индивидуально-личностных способностей, свойств, психолого-педагогическая поддержка детской индивидуальности, развитие творческих способностей, социальная адаптация.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Задачи программы внеурочной образовательной деятельности: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создание в образовательных организациях развивающей предметной среды;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вводить во внеурочной деятельности разные виды детского творчества;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развивать творческие способности личности ребенка с нарушением слуха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развивать коммуникативные навыки, информационные умения, формировать средства вербальной и невербальной коммуникации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развивать стремление к реализации имеющихся возможностей для полноценной жизнедеятельности, к достижениям в творчестве, участию в общественной жизни.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Общие принципы организации внеурочной работы в школах для детей с нарушениями слуха: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1.Принцип гуманизма определяет общий характер отношений сурдопедагога и учащихся. Согласно этому-принципу, ребенок является главной ценностью, выступая в качестве активно действующего лица во взаимодействии с педагогом, субъекта этой деятельности со своим внутренним миром, интересами, потребностями, способностями, возможностями и особенностями.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2.Принцип демократизма реализуется через развитую систему самоуправления, в которую вовлекаются прежде всего учащиеся, а также педагоги, родители. Развитие школьного и ученического самоуправления является важнейшим средством развития демократии и социализации личности школьников с нарушениями слуха.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3.Принцип деятельностного подхода предполагает включение каждого ребенка в различные виды деятельности.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4.Принцип сотрудничества сурдопедагога с детьми pea-' лизуется во всех видах внеурочной деятельности и предполагает взаимодействие сурдопедагога (воспитателя) и учеников в продвижении к определенным целям при условии безусловной поддержки и принятия личности каждого ребенка.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5.Принцип включения личности в значимую деятельность. Задача сурдопедагога заключается в совместном-с учениками подборе таких видов и форм значимой деятельности, при которых каждый из воспитанников будет чувствовать: его роль не только уместна, но и необходима.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6.Принцип открытости и диалогичности. Открытость школы инновациям, новым технологиям, передовому опыту – основа ее развития. Принцип открытости предусматривает включение во внеурочную деятельность таких внешних факторов, как природная, социокультурная, образовательная, информационная среда. Поскольку гуманистическая система воспитания является открытой, ей присущи свойства свободного саморазвития, самоорганизации, при которых нет и не может быть одного мнения, однозначного решения проблемы. Задача сурдопедагога – выслушать мнение каждого ребенка, согласиться с тем, что это возможный взгляд, возможное решение, которое имеет право быть неоднозначным. Это открывает перспективу на реальную свободу развивающейся личности.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Организация воспитательной работы с детьми с нарушениями слуха базируется на выделении также и специальных принципов, положенных в основу воспитания детей с нарушениями слуха (С. А. Зыков, P.M. Боскис, Ф.Ф. Pay и др.)» к которым относятся: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Генетический принцип, основанный на учете последовательности возникновения и развития психических функций и новообразований в онтогенезе. Реализация этого принципа позволяет создать модель коррекционно-развивающей воспитательной работы, ориентированную на учет сензитивных периодов в развитии психических функций.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2.Принцип развивающего воспитания. В основу содержания воспитательной работы положена ориентация на здоровые сохранные силы ребенка и обеспечение соответствующего возрасту уровня психического развития.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Принцип развивающего воспитания связан с необходимостью не только преодоления отставания и нормализации развития, но и его обогащения, т.е. амплификации развития.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3.Принцип коррекционной направленности работы предполагает индивидуально-дифференцированный подход к ребенку, построенный на учете структуры и степени выраженности нарушения, выявлении и развитии потенциальных возможностей личности. </w:t>
      </w:r>
      <w:r w:rsidRPr="00C06D78">
        <w:rPr>
          <w:rFonts w:ascii="Times New Roman" w:hAnsi="Times New Roman" w:cs="Times New Roman"/>
          <w:sz w:val="24"/>
          <w:szCs w:val="24"/>
        </w:rPr>
        <w:lastRenderedPageBreak/>
        <w:t>Коррекционная направленность предполагает также создание в образовательной организации слухоречевой среды, способствующей целенаправленному развитию словесной речи, речевого поведения.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4.Принцип формирования речевого общения, который прямо связан с необходимостью реализации потребности детей в общении с помощью, прежде всего, словесной речи.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Ограничение поступления информации из внешнего мира, недостаточный словарный запас детей обуславливает ещё ряд особенностей воспитательной работы: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информативность при проведении воспитательных дел, что подразумевает под собой более тщательную подготовку при отборе информации, как со стороны педагога, так и со стороны детей;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адаптация потока информации, использование наглядных средств, включая иллюстрации, схемы, таблицы и т.д.;</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преобладающее использование практических методов, наблюдений, бесед, экскурсий, создание проблемных ситуаций, внедрение метода проектов, использование возможностей современных информационных технологий;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реализация гуманистических идей в воспитательной работе лиц с нарушениями слуха протекает в достаточно сложных условиях, связанных с трудностями общения с окружающими людьми, с замедленным темпом процесса восприятия и переработки информации, ее кодирования и декодирования, и менее разнообразным опытом, с ограниченными возможностями спонтанного усвоения социального опыта;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одним из путей формирования адекватного взаимодействия с социальной средой, обеспечения высокого уровня речевого развития, чувства защищённости, атмосферы психологического комфорта, оптимистического настроения и уверенности в своих силах является создание интегративной образовательно-воспитательной системы, специальных условий;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к числу важнейших условий реализации возможностей развивающейся личности и её успешной социальной адаптации, преодоления отрицательных последствий нарушения слуха является её органичное и естественное взаимодействие со слышащими сверстниками в совместной деятельности (имеется в виду использование разных моделей интегрированного обучения и воспитания – частичное, временное, комбинированное и полная социально образовательная интеграция).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Одной из особенностей организации воспитательной работы является тесное взаимодействие с родителями, как слышащими, так и неслышащими.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При работе с глухими детьми используются разнообразные формы дополнительного образования.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Гуманистический характер образования предполагает реализацию воспитательных задач на каждом учебном занятии, создание воспитывающей среды во внеурочное время, построение системы внеклассной работы, нацеленной на духовное развитие каждого, которая помогает учащимся с нарушениями слуха понять и принять себя как главных действующих лиц в самоорганизуемой деятельности, наполненной личностным смыслом.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Для более полной характеристики интегративного подхода к воспитанию детей с нарушениями слуха необходимо учитывать тот факт, что ребенок с нарушением слуха в реальном воспитательном процессе одновременно является и объектом, и субъектом воспитания, а словесная речь играет решающую роль в развитии его социальной сущности, способствует его всестороннему развитию как социальной личности. При интегративном подходе к личности ребёнка в специально организованном учебно-воспитательном процессе возможно достижение высших форм компенсации.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Основные направления внеурочной деятельности включают: уховно  нравственное, социальное, общеинтеллектуальное, общекультурное, трудовое, спортивно  оздоровительное)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Традиционными составными частями воспитания признаны  умственное, физическое, трудовое и политехническое, нравственное, эстетическое.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 xml:space="preserve">Умственное воспитаниевооружает детей с нарушениями слуха системой знаний основ наук. В ходе и в результате усвоения научных знаний закладываются основы научного мировоззрения.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Задачи умственного воспитания включают:</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•Усвоение определенного объема научных знаний.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Формирование приемов интеллектуальной деятельности, развитие способностей и дарований.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Формирование познавательных интересов, познавательной активности.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Развитие потребности постоянно пополнять свои знание, повышать уровень образовательной и специальной подготовки.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Содержание умственного воспитания должно быть направлено, прежде всего, на развитие личности, а не на усвоение суммы знаний, умений, навыков. Из сферы образования не должны выпадать такие важнейшие его компоненты, как передача опыта различных форм, видов, приемов выполнения познавательной деятельности, эмоционально-ценностного отношения к миру, опыта общения и т.п.</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Физическое воспитание– неотъемлемая составная часть воспитательной системы.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Задачи физического воспитания: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коррекция недостатков физического развития и моторики детей с нарушением слуха;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укрепление здоровья, грамотное физическое развитие (силы, ловкости, выносливости и др.);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повышение умственной и физической работоспособности;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развитие и совершенствование основных двигательных качеств;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обучение новым видам движений, свойственным различным видам трудовой и интеллектуальной деятельности.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Трудовое воспитание.Труд в школе, в том числе и познавательный, должен представлять собой целенаправленную, осмысленную, разнообразную деятельность, имеющую личностную и социальную направленность, учитывающую возрастные психофизиологические особенности учеников.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Нравственное воспитание– необходимая важная часть воспитания. Нравственное воспитание решает такие задачи, как формирование нравственных понятий, суждений, чувств и убеждений, навыков и привычек поведения, соответствующих нормам общества.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 основе нравственного воспитания подрастающего поколения лежат как общечеловеческие ценности, непреходящие моральные нормы, выработанные людьми в процессе исторического развития общества, так и новые принципы и нормы, возникшие на современном этапе развития общества, включая честность, справедливость, долг, порядочность, ответственность, честь, совесть, достоинство, гуманизм, бескорыстие, трудолюбие, уважение к старшим. Важное значение имеет формирование патриотизма, интернационализма, уважения к государству, органам власти, государственной символике, законам, Конституции, гражданскому долгу,  неравнодушия к событиям, происходящим в стране. У глухих детей развивается социальная активность, воспитывается честное и добросовестное отношение к труду, дисциплинированность, требовательность к себе.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Эстетическое воспитание – еще один базовый компонент цели воспитания и воспитательной системы, обобщающий развитие эстетических идеалов, потребностей и вкусов у воспитанников.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Задачи эстетического воспитания: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Формирование эстетических чувств, знаний и эстетической культуры в целом.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Овладение эстетическим и культурным наследием прошлого.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Формирование эстетического отношения к действительности.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Развитие потребности строить жизнь и деятельность по законам красоты.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Задачи включения в эстетическую деятельность предполагают активное участие каждого воспитанника в созидании прекрасного своими руками: практические занятия живописью, хореографией, участие в творческих объединениях, группах, студиях и т.п.</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Гуманистическая воспитательная технология – это цепочка педагогических действий сурдопедагога-воспитателя с учащимися, выстроенная в адекватной закономерной последовательности. Система методов, приемов, используемых в педагогической технологии воспитательной работы, должна выводить ребенка на • прочувствование, переживание, осмысление, оценивание собственной позиции.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Основные требования к педагогической технологии воспитания и воспитательной работы  позитивное восприятие ребенка педагогом, воспитание без принуждения и насилия, свобода и творчество, воспитывающие ситуации; игровая деятельность.</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Важной частью работы по воспитанию школьников с нарушениями слуха является формирование и укрепление школьных традиций, к которым можно отнести интеллектуальные марафоны, творческие недели, организацию и проведение Рождественских встреч, праздников Масленицы, 8 Марта, Последнего звонка, выпускного бала, встреч с выпускниками школы.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Большое значение при этом приобретает обеспечение формирования активной жизненной позиции учащегося, способностей к анализу и самоанализу, контролю и самоконтролю, адаптации ученика к демократическим формам организации социальной жизни, развитие творческих способностей.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 процессе воспитательной работы обучающиеся знакомятся с историей и культурой лиц с нарушенным слухом, их достижениями в труде, спорте, художественной деятельности и др., у них расширяется общение с представителями общественных и спортивных организаций глухих, дети знакомятся с достижениями выпускников школы.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 процессе воспитательной работы расширяется взаимодействие обучающихся со слышащими сверстниками и взрослыми при использовании различных видов внеурочной деятельности, интересной и полезной всем ее участникам: интеллектуальной, художественно –творческой, проектной, спортивной, туристско –краеведческой  и др.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 организации воспитательной работы выделяют следующие направления: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развитие самоуправления в организации воспитательной работы;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развитие творческих способностей личности в разнообразных видах деятельности;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формирование самооценки (рефлексии) воспитанников;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проведение тематических и ситуационных классных часов;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оценивание воспитанности учащихся и анализ результативности воспитания;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анализ воспитательной работы в коллективе;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коррекция поведения учащихся через воспитательный процесс, создание ситуации успеха каждому члену коллектива;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проведение родительских собраний;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изучение влияния внутрисемейных взаимоотношений на формирование личности.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Воспитательная работа предполагает календарное планирование. Календарный план представляется следующими разделами: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Характеристика группы воспитанников;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Индивидуальные психофизиологические особенности и состояние здоровья воспитанников группы.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Коррекционные и воспитательные задачи на текущий учебный год.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Коррекционно-воспитательные задачи формулируются из особенностей возрастного и психофизического развития детей с нарушением слуха.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При планировании воспитательских занятий вычленяются цель и задачи мероприятия, определяется его содержание. Обеспечивая единство и преемственность учебно-воспитательного процесса, на внеклассном занятие решаются следующие задачи: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Образовательные (дидактические) задачи включают вооружение воспитанников определенным объемом знаний, умений и навыков, в соответствии с годом обучения и тематикой кружков, секций.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Воспитательные задачи предполагают формирование у школьников личностных и коллективных ценностных ориентации (нравственных, правовых, эстетических и этических взглядов и убеждений), воспитание готовности к обучению, выявление и развитие возможностей самовоспитания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Развивающие задачи характеризуют формирование творческой активности и самостоятельности, интеллекта, воли, эмоций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Коррекционные задачи предусматривают учет индивидуальных психофизических особенностей воспитанников и осуществление индивидуально - дифференцированного подхода при построении процесса овладения знаниями, умениями, навыками обучающихся с недостатками слуха, необходимого для обеспечения качественного усвоения учебного материала занятий.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Приоритет в современной школе имеет личностно-ориентированная коллективная творческая деятельность.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Для реализации программ в школе должны быть созданы соответствующие условия: необходимы библиотека с читальным залом, видеосалон, спортивные секции (волейбол, баскетбол, футбол, легкая атлетика) и студии по интересам (литературная гостиная, изобразительное искусство, драматическая, художественная самодеятельность, туризм), широкая внеурочная экскурсионная, спортивно – оздоровительная, туристско –краеведческая работа, посещение детьми музеев, театров и др., проведение различных мероприятий со слышащими сверстниками.</w:t>
      </w:r>
    </w:p>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915E4D" w:rsidRDefault="00915E4D" w:rsidP="00915E4D">
      <w:pPr>
        <w:spacing w:after="0" w:line="240" w:lineRule="auto"/>
        <w:contextualSpacing/>
        <w:jc w:val="center"/>
        <w:rPr>
          <w:rFonts w:ascii="Times New Roman" w:hAnsi="Times New Roman" w:cs="Times New Roman"/>
          <w:b/>
          <w:sz w:val="24"/>
          <w:szCs w:val="24"/>
        </w:rPr>
      </w:pPr>
      <w:bookmarkStart w:id="39" w:name="_Toc432958050"/>
      <w:bookmarkStart w:id="40" w:name="_Toc432960474"/>
      <w:bookmarkStart w:id="41" w:name="_Toc433014099"/>
      <w:r>
        <w:rPr>
          <w:rFonts w:ascii="Times New Roman" w:hAnsi="Times New Roman" w:cs="Times New Roman"/>
          <w:b/>
          <w:sz w:val="24"/>
          <w:szCs w:val="24"/>
        </w:rPr>
        <w:t>2</w:t>
      </w:r>
      <w:r w:rsidR="00285C2D" w:rsidRPr="00915E4D">
        <w:rPr>
          <w:rFonts w:ascii="Times New Roman" w:hAnsi="Times New Roman" w:cs="Times New Roman"/>
          <w:b/>
          <w:sz w:val="24"/>
          <w:szCs w:val="24"/>
        </w:rPr>
        <w:t>.3. Организационный раздел</w:t>
      </w:r>
      <w:bookmarkEnd w:id="39"/>
      <w:bookmarkEnd w:id="40"/>
      <w:bookmarkEnd w:id="41"/>
    </w:p>
    <w:p w:rsidR="00285C2D" w:rsidRPr="00915E4D" w:rsidRDefault="00915E4D" w:rsidP="00915E4D">
      <w:pPr>
        <w:spacing w:after="0" w:line="240" w:lineRule="auto"/>
        <w:contextualSpacing/>
        <w:jc w:val="center"/>
        <w:rPr>
          <w:rFonts w:ascii="Times New Roman" w:hAnsi="Times New Roman" w:cs="Times New Roman"/>
          <w:b/>
          <w:sz w:val="24"/>
          <w:szCs w:val="24"/>
        </w:rPr>
      </w:pPr>
      <w:bookmarkStart w:id="42" w:name="_Toc432958051"/>
      <w:bookmarkStart w:id="43" w:name="_Toc432960475"/>
      <w:bookmarkStart w:id="44" w:name="_Toc433014100"/>
      <w:r>
        <w:rPr>
          <w:rFonts w:ascii="Times New Roman" w:hAnsi="Times New Roman" w:cs="Times New Roman"/>
          <w:b/>
          <w:sz w:val="24"/>
          <w:szCs w:val="24"/>
        </w:rPr>
        <w:t>2</w:t>
      </w:r>
      <w:r w:rsidR="00285C2D" w:rsidRPr="00915E4D">
        <w:rPr>
          <w:rFonts w:ascii="Times New Roman" w:hAnsi="Times New Roman" w:cs="Times New Roman"/>
          <w:b/>
          <w:sz w:val="24"/>
          <w:szCs w:val="24"/>
        </w:rPr>
        <w:t>.3.1. Учебный план</w:t>
      </w:r>
      <w:bookmarkEnd w:id="42"/>
      <w:bookmarkEnd w:id="43"/>
      <w:bookmarkEnd w:id="44"/>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Учебный план образовательных организаций Российской Федерации, реализующих адаптированную основную образовательную программу начального общего образования (АООП НОО) для глухих обучающихся (вариант 1.2), определяет общий объем учебной нагрузки обучающихся,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Учебный план состоит из двух частей – обязательной части и части, формируемой участниками образовательных отношений.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глухих обучающихся, а также индивидуальных потребностей каждого обучающегося. Время, отводимое на часть учебного плана, формируемую участниками образовательных отношений, входит в максимально допустимую недельную нагрузку обучающихся и используется, прежде всего, на увеличение учебных часов, отводимых на изучение отдельных учебных предметов обязательной части, входящих в предметные области «Филология (язык и речевая практика)», «Математика и информатика» и «Обществознание и естествознание». В первом  дополнительном и первом классах, в соответствии с санитарно  гигиеническими требованиями, эта часть учебного плана отсутствует.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Количество часов, отведенных на освоение глухими обучающимися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w:t>
      </w:r>
      <w:r w:rsidRPr="00C06D78">
        <w:rPr>
          <w:rFonts w:ascii="Times New Roman" w:hAnsi="Times New Roman" w:cs="Times New Roman"/>
          <w:sz w:val="24"/>
          <w:szCs w:val="24"/>
        </w:rPr>
        <w:lastRenderedPageBreak/>
        <w:t>образовательной нагрузки обучающихся в соответствии с санитарно  гигиеническими требованиями.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 учебный план входит внеурочная деятельность как неотъемлемая часть образовательно - коррекционного процесса в образовательной организации. Время, отведённое на внеурочную деятельность (недельная нагрузка – 10 часов на каждого обучающегося),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 соответствии с требованиями Стандарта, внеурочная деятельность организуется по различным направлениям, способствующим всестороннему развитию личности обучающихся.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коррекционно-развивающая область.В состав предметной области внеурочной деятельности «Коррекционно – развивающая область»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 – бытовая ориентировка (фронтальные занятия).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Индивидуальные занятия по формированию речевого слуха и произносительной стороны устной речи, музыкально-ритмические занятия и  фронтальные занятия по развитию восприятия неречевых звучаний и технике речи представляют собой единый блок специальных (коррекционных) занятий, направленных на формирование слухового восприятия речи и неречевых звучаний, включая музыку, слухозрительного восприятия устной речи, ее произносительной стороны, развитие познавательной, двигательной, эмоциональной – волевой сферы, что имеет важное значение для более полноценного развития обучающихся, формирования личности, достижения глухими детьми планируемых результатов начального общего образования.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Учебный предмет «Социально – бытовая ориентировка» способствует развитию жизненных компетенций обучающихся, их социальной адаптации, практической подготовке к самостоятельной жизни в условиях целенаправленного развития нравственной,  познавательной, трудовой и коммуникативной культуры знакомству с историей и культурой лиц с нарушенным слухом, активизации взаимодействия с достаточно широким кругом детей и взрослых, включая слышащих людей, в различных видах внеурочной деятельности.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Выбор остальных направлений внеурочной деятельности- духовно-нравственное, общеинтеллектуальное, спортивно-оздоровительное, социальное, общекультурное и др., их содержание определяется образовательной организацией с учётом пожеланий обучающихся и их родителей (законных представителей)  при реализации задач всестороннего развития личности, достижения планируемых результатов начального основного образования глухих детей, их социальной адаптации и интеграции в общество.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Предусматривается, что на коррекционно – развивающую область внеурочной деятельности отводится не менее 5 часов в неделю; остальное время (не более 5 часов в неделю) используется на внеурочную деятельность по различным ее направлениям.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 учебном плане в разделе «Внеурочная деятельность» дано количество часов в неделю, отводимого на обязательные предметы по классам: на все виды фронтальных занятий  указано количество часов на класс; на индивидуальные занятия по формированию речевого слуха и произносительной стороны устной речи количество часов в неделю указано из расчета на одного обучающегося (общая недельная нагрузка на класс зависит от количества обучающихся в классе).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Чередование учебной и внеурочной деятельности в рамках реализации АООП НОО определяет образовательная организация.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 xml:space="preserve">Реализация АООП НОО  (вариант1.2) способствует всестороннему развитию личности обучающихся, в том числе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приобщению к общекультурным, национальным и этнокультурным ценностям, формированию здорового образа жизни, элементарных правил поведения в экстремальных ситуациях.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Обучающиеся получают начальное общее образование,  сопоставимое по содержанию с образованием слышащих сверстников, но в пролонгированные календарные сроки, при создании специальных условий организации образовательного процесса коррекционной направленности, учитывающего как общие, так и особые образовательные потребности данной категории обучающихся, в том числе овладения словесной речью (в устной и письменной формах), развитию познавательной деятельности, жизненных компетенций, что способствует качественному  образованию, всестороннему развитию, социальной адаптации глухих детей. Реализация АООП НОО (вариант 1.2) создает основу для освоения глухими обучающимися содержания основного общего образования.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На ступени начального образования предметная область «Филология (Язык и речевая практика)» представлена учебными предметами «Русский язык и литературное чтение», «Предметно практическое обучение».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Комплексный учебный предмет «Русский язык и литературное чтение» на каждом этапе начального образования представляет определенный набор предметов: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I период обучения языку (1 дополнительный класс) – развитие речи; обучение грамоте;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II период обучения языку (1–3 классы) – развитие речи; чтение и развитие речи; письмо (в первом классе);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III период обучения языку (4–5 классы) – развитие речи; чтение и развитие речи; сведения по грамматике.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 предметной области «Филология (Язык и речевая практика)» особое место занимает специальный интегративный коррекционный предмет «Предметно-практическое обучение», который сочетает в себе компетенции двух предметных областей – филологии и технологии, направлен на формирование житейских понятий обучающихся, развитие их мышления, развитие разговорной и монологической речи в устной и письменной формах, совершенствование предметно – практической деятельности, формирование трудовых умений и навыков, включая умение работать в коллективе, целенаправленное воспитание школьников. Изучение данного курса позволяет создать основу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Необходимым условием достижения глухими детьми современного качества общего образования являются: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формирование универсальных учебных действий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достижение личностных, метапредметных и предметных результатов в обучении и развитии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усиление роли информационно-коммуникативных технологий,  в том числе при использовании специализированных компьютерных инструментов, разработанных для обучающихся с ограниченными возможностями здоровья с учетом их особых образовательных потребностей.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Учебный план общеобразовательной организации обеспечивает выполнение санитарно-гигиенических требований к образовательному процессу.</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Сроки освоения АООП НОО (вариант 1.2) глухими обучающимися составляют 5 лет  (1-5 классы) или 6 лет  (первый дополнительный, 1-5 классы). Первый дополнительный класс </w:t>
      </w:r>
      <w:r w:rsidRPr="00C06D78">
        <w:rPr>
          <w:rFonts w:ascii="Times New Roman" w:hAnsi="Times New Roman" w:cs="Times New Roman"/>
          <w:sz w:val="24"/>
          <w:szCs w:val="24"/>
        </w:rPr>
        <w:lastRenderedPageBreak/>
        <w:t>открывается на базе образовательной организации для глухих обучающихся, не получивших полноценное дошкольное образование с учетом их особых образовательных потребностей.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Продолжительность учебного года на ступени начального общего образования  составляет 34 недели, в подготовительном и первом классах – 33 недели.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Продолжительность каникул в течение учебного года составляет не менее 30 календарных дней, летом – не менее 8 недель. Для глухих обучающихся в первом дополнительном и первом классах  устанавливаются в течение года дополнительные недельные каникулы.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Продолжительность урока составляет: в первом дополнительном и первом  классах – 35 минут; во 2 - 4 классах  -   40 минут.</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br w:type="page"/>
      </w:r>
    </w:p>
    <w:tbl>
      <w:tblPr>
        <w:tblW w:w="934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1742"/>
        <w:gridCol w:w="159"/>
        <w:gridCol w:w="2526"/>
        <w:gridCol w:w="1064"/>
        <w:gridCol w:w="531"/>
        <w:gridCol w:w="532"/>
        <w:gridCol w:w="531"/>
        <w:gridCol w:w="532"/>
        <w:gridCol w:w="535"/>
        <w:gridCol w:w="1197"/>
      </w:tblGrid>
      <w:tr w:rsidR="00285C2D" w:rsidRPr="00C06D78" w:rsidTr="00C06D78">
        <w:trPr>
          <w:trHeight w:val="1044"/>
          <w:jc w:val="center"/>
        </w:trPr>
        <w:tc>
          <w:tcPr>
            <w:tcW w:w="934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Примерный учебный план начального общего образования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для глухих обучающихся (недельный)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(вариант 1.2)</w:t>
            </w:r>
          </w:p>
        </w:tc>
      </w:tr>
      <w:tr w:rsidR="00285C2D" w:rsidRPr="00C06D78" w:rsidTr="00C06D78">
        <w:trPr>
          <w:trHeight w:val="650"/>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Предметные </w:t>
            </w:r>
            <w:r w:rsidRPr="00C06D78">
              <w:rPr>
                <w:rFonts w:ascii="Times New Roman" w:hAnsi="Times New Roman" w:cs="Times New Roman"/>
                <w:sz w:val="24"/>
                <w:szCs w:val="24"/>
              </w:rPr>
              <w:br/>
              <w:t>области</w:t>
            </w:r>
          </w:p>
        </w:tc>
        <w:tc>
          <w:tcPr>
            <w:tcW w:w="26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Учебные</w:t>
            </w:r>
            <w:r w:rsidRPr="00C06D78">
              <w:rPr>
                <w:rFonts w:ascii="Times New Roman" w:hAnsi="Times New Roman" w:cs="Times New Roman"/>
                <w:sz w:val="24"/>
                <w:szCs w:val="24"/>
              </w:rPr>
              <w:br/>
              <w:t>предметы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Классы</w:t>
            </w:r>
          </w:p>
        </w:tc>
        <w:tc>
          <w:tcPr>
            <w:tcW w:w="372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Количество часов </w:t>
            </w:r>
            <w:r w:rsidRPr="00C06D78">
              <w:rPr>
                <w:rFonts w:ascii="Times New Roman" w:hAnsi="Times New Roman" w:cs="Times New Roman"/>
                <w:sz w:val="24"/>
                <w:szCs w:val="24"/>
              </w:rPr>
              <w:br/>
              <w:t>в неделю</w:t>
            </w:r>
          </w:p>
        </w:tc>
        <w:tc>
          <w:tcPr>
            <w:tcW w:w="119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Всего</w:t>
            </w:r>
          </w:p>
        </w:tc>
      </w:tr>
      <w:tr w:rsidR="00285C2D" w:rsidRPr="00C06D78" w:rsidTr="00C06D78">
        <w:trPr>
          <w:trHeight w:val="968"/>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268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1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доп.</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I</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II</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III</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IV</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V</w:t>
            </w:r>
          </w:p>
        </w:tc>
        <w:tc>
          <w:tcPr>
            <w:tcW w:w="1197" w:type="dxa"/>
            <w:vMerge/>
            <w:tcBorders>
              <w:top w:val="single" w:sz="4" w:space="0" w:color="000000"/>
              <w:left w:val="single" w:sz="4" w:space="0" w:color="000000"/>
              <w:bottom w:val="single" w:sz="4" w:space="0" w:color="000000"/>
              <w:right w:val="single" w:sz="4" w:space="0" w:color="000000"/>
            </w:tcBorders>
            <w:shd w:val="clear" w:color="auto" w:fill="auto"/>
          </w:tcPr>
          <w:p w:rsidR="00285C2D" w:rsidRPr="00C06D78" w:rsidRDefault="00285C2D" w:rsidP="00C06D78">
            <w:pPr>
              <w:spacing w:after="0" w:line="240" w:lineRule="auto"/>
              <w:contextualSpacing/>
              <w:jc w:val="both"/>
              <w:rPr>
                <w:rFonts w:ascii="Times New Roman" w:hAnsi="Times New Roman" w:cs="Times New Roman"/>
                <w:sz w:val="24"/>
                <w:szCs w:val="24"/>
              </w:rPr>
            </w:pPr>
          </w:p>
        </w:tc>
      </w:tr>
      <w:tr w:rsidR="00285C2D" w:rsidRPr="00C06D78" w:rsidTr="00C06D78">
        <w:trPr>
          <w:trHeight w:val="650"/>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Обязательная </w:t>
            </w:r>
            <w:r w:rsidRPr="00C06D78">
              <w:rPr>
                <w:rFonts w:ascii="Times New Roman" w:hAnsi="Times New Roman" w:cs="Times New Roman"/>
                <w:sz w:val="24"/>
                <w:szCs w:val="24"/>
              </w:rPr>
              <w:br/>
              <w:t>часть</w:t>
            </w:r>
          </w:p>
        </w:tc>
        <w:tc>
          <w:tcPr>
            <w:tcW w:w="4922"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p>
        </w:tc>
      </w:tr>
      <w:tr w:rsidR="00285C2D" w:rsidRPr="00C06D78" w:rsidTr="00C06D78">
        <w:trPr>
          <w:trHeight w:val="968"/>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Филология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(Язык и речевая практика)</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Русский язык 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литературное чтение</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8</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8</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8</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8</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8</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9</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49</w:t>
            </w:r>
          </w:p>
        </w:tc>
      </w:tr>
      <w:tr w:rsidR="00285C2D" w:rsidRPr="00C06D78" w:rsidTr="00C06D78">
        <w:trPr>
          <w:trHeight w:val="968"/>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Предметно – практическое обучение</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5</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4</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17</w:t>
            </w:r>
          </w:p>
        </w:tc>
      </w:tr>
      <w:tr w:rsidR="00285C2D" w:rsidRPr="00C06D78" w:rsidTr="00C06D78">
        <w:trPr>
          <w:trHeight w:val="128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Математика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 информатика</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Математика</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4</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4</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4</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4</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4</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6</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26</w:t>
            </w:r>
          </w:p>
        </w:tc>
      </w:tr>
      <w:tr w:rsidR="00285C2D" w:rsidRPr="00C06D78" w:rsidTr="00C06D78">
        <w:trPr>
          <w:trHeight w:val="968"/>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Обществознание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 естествознание</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Ознакомление с окружающим миром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w:t>
            </w:r>
          </w:p>
        </w:tc>
      </w:tr>
      <w:tr w:rsidR="00285C2D" w:rsidRPr="00C06D78" w:rsidTr="00C06D78">
        <w:trPr>
          <w:trHeight w:val="490"/>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Окружающий мир</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w:t>
            </w:r>
          </w:p>
        </w:tc>
      </w:tr>
      <w:tr w:rsidR="00285C2D" w:rsidRPr="00C06D78" w:rsidTr="00C06D78">
        <w:trPr>
          <w:trHeight w:val="160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Основы религиозных культур и светской этики</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Основы религиозных культур и светской этики</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w:t>
            </w:r>
          </w:p>
        </w:tc>
      </w:tr>
      <w:tr w:rsidR="00285C2D" w:rsidRPr="00C06D78" w:rsidTr="00C06D78">
        <w:trPr>
          <w:trHeight w:val="64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Искусство</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Изобразительное искусство</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4</w:t>
            </w:r>
          </w:p>
        </w:tc>
      </w:tr>
      <w:tr w:rsidR="00285C2D" w:rsidRPr="00C06D78" w:rsidTr="00C06D78">
        <w:trPr>
          <w:trHeight w:val="648"/>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Технология</w:t>
            </w:r>
          </w:p>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Материальные технология</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w:t>
            </w:r>
          </w:p>
        </w:tc>
      </w:tr>
      <w:tr w:rsidR="00285C2D" w:rsidRPr="00C06D78" w:rsidTr="00C06D78">
        <w:trPr>
          <w:trHeight w:val="648"/>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Компьютерные технологии</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4</w:t>
            </w:r>
          </w:p>
        </w:tc>
      </w:tr>
      <w:tr w:rsidR="00285C2D" w:rsidRPr="00C06D78" w:rsidTr="00C06D78">
        <w:trPr>
          <w:trHeight w:val="96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Физическая культура</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Физическая культура (адаптивная)</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18</w:t>
            </w:r>
          </w:p>
        </w:tc>
      </w:tr>
      <w:tr w:rsidR="00285C2D" w:rsidRPr="00C06D78" w:rsidTr="00C06D78">
        <w:trPr>
          <w:trHeight w:val="64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Итого</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126</w:t>
            </w:r>
          </w:p>
        </w:tc>
      </w:tr>
      <w:tr w:rsidR="00285C2D" w:rsidRPr="00C06D78" w:rsidTr="00C06D78">
        <w:trPr>
          <w:trHeight w:val="96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Часть, формируемая участниками образовательного процесса</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8</w:t>
            </w:r>
          </w:p>
        </w:tc>
      </w:tr>
      <w:tr w:rsidR="00285C2D" w:rsidRPr="00C06D78" w:rsidTr="00C06D78">
        <w:trPr>
          <w:trHeight w:val="96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Максимально допустимая недельная нагрузка (при 5-дневной учебной неделе)</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134</w:t>
            </w:r>
          </w:p>
        </w:tc>
      </w:tr>
      <w:tr w:rsidR="00285C2D" w:rsidRPr="00C06D78" w:rsidTr="00C06D78">
        <w:trPr>
          <w:trHeight w:val="96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Внеурочная деятельность (включая коррекционно-развивающую область)</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10</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10</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10</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10</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60</w:t>
            </w:r>
          </w:p>
        </w:tc>
      </w:tr>
      <w:tr w:rsidR="00285C2D" w:rsidRPr="00C06D78" w:rsidTr="00C06D78">
        <w:trPr>
          <w:trHeight w:val="2248"/>
          <w:jc w:val="center"/>
        </w:trPr>
        <w:tc>
          <w:tcPr>
            <w:tcW w:w="19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Коррекционно- развивающая область</w:t>
            </w: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Формирование речевого слуха и произносительной стороны устной речи (индивидуальные занятия)*</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18</w:t>
            </w:r>
          </w:p>
        </w:tc>
      </w:tr>
      <w:tr w:rsidR="00285C2D" w:rsidRPr="00C06D78" w:rsidTr="00C06D78">
        <w:trPr>
          <w:trHeight w:val="968"/>
          <w:jc w:val="center"/>
        </w:trPr>
        <w:tc>
          <w:tcPr>
            <w:tcW w:w="190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Музыкально-ритмические занятия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13</w:t>
            </w:r>
          </w:p>
        </w:tc>
      </w:tr>
      <w:tr w:rsidR="00285C2D" w:rsidRPr="00C06D78" w:rsidTr="00C06D78">
        <w:trPr>
          <w:trHeight w:val="1288"/>
          <w:jc w:val="center"/>
        </w:trPr>
        <w:tc>
          <w:tcPr>
            <w:tcW w:w="190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Развитие слухового восприятия и техника речи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w:t>
            </w:r>
          </w:p>
        </w:tc>
      </w:tr>
      <w:tr w:rsidR="00285C2D" w:rsidRPr="00C06D78" w:rsidTr="00C06D78">
        <w:trPr>
          <w:trHeight w:val="968"/>
          <w:jc w:val="center"/>
        </w:trPr>
        <w:tc>
          <w:tcPr>
            <w:tcW w:w="190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Социально – бытовая ориентировка</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6</w:t>
            </w:r>
          </w:p>
        </w:tc>
      </w:tr>
      <w:tr w:rsidR="00285C2D" w:rsidRPr="00C06D78" w:rsidTr="00C06D78">
        <w:trPr>
          <w:trHeight w:val="64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Другие направления внеурочной деятельности</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5</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20</w:t>
            </w:r>
          </w:p>
        </w:tc>
      </w:tr>
      <w:tr w:rsidR="00285C2D" w:rsidRPr="00C06D78" w:rsidTr="00C06D78">
        <w:trPr>
          <w:trHeight w:val="32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Всего к финансированию</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194</w:t>
            </w:r>
          </w:p>
        </w:tc>
      </w:tr>
    </w:tbl>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на обязательные индивидуальные занятия по формированию речевого слуха и произносительной стороны устной речи количество часов в неделю указано из расчета на одного ученика. Общая недельная нагрузка на класс зависит от количества учеников в классе.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br w:type="page"/>
      </w:r>
    </w:p>
    <w:tbl>
      <w:tblPr>
        <w:tblW w:w="1020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1826"/>
        <w:gridCol w:w="160"/>
        <w:gridCol w:w="2268"/>
        <w:gridCol w:w="850"/>
        <w:gridCol w:w="851"/>
        <w:gridCol w:w="850"/>
        <w:gridCol w:w="851"/>
        <w:gridCol w:w="850"/>
        <w:gridCol w:w="851"/>
        <w:gridCol w:w="850"/>
      </w:tblGrid>
      <w:tr w:rsidR="00285C2D" w:rsidRPr="00C06D78" w:rsidTr="00C06D78">
        <w:trPr>
          <w:trHeight w:val="1290"/>
        </w:trPr>
        <w:tc>
          <w:tcPr>
            <w:tcW w:w="10207"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 xml:space="preserve">Примерный учебный план начального общего образования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для глухих обучающихся (годовой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(вариант 1.2)</w:t>
            </w:r>
          </w:p>
        </w:tc>
      </w:tr>
      <w:tr w:rsidR="00285C2D" w:rsidRPr="00C06D78" w:rsidTr="00C06D78">
        <w:trPr>
          <w:trHeight w:val="650"/>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Предметные </w:t>
            </w:r>
            <w:r w:rsidRPr="00C06D78">
              <w:rPr>
                <w:rFonts w:ascii="Times New Roman" w:hAnsi="Times New Roman" w:cs="Times New Roman"/>
                <w:sz w:val="24"/>
                <w:szCs w:val="24"/>
              </w:rPr>
              <w:br/>
              <w:t>области</w:t>
            </w:r>
          </w:p>
        </w:tc>
        <w:tc>
          <w:tcPr>
            <w:tcW w:w="242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Учебные</w:t>
            </w:r>
            <w:r w:rsidRPr="00C06D78">
              <w:rPr>
                <w:rFonts w:ascii="Times New Roman" w:hAnsi="Times New Roman" w:cs="Times New Roman"/>
                <w:sz w:val="24"/>
                <w:szCs w:val="24"/>
              </w:rPr>
              <w:br/>
              <w:t>предметы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Классы</w:t>
            </w:r>
          </w:p>
        </w:tc>
        <w:tc>
          <w:tcPr>
            <w:tcW w:w="510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Количество часов </w:t>
            </w:r>
            <w:r w:rsidRPr="00C06D78">
              <w:rPr>
                <w:rFonts w:ascii="Times New Roman" w:hAnsi="Times New Roman" w:cs="Times New Roman"/>
                <w:sz w:val="24"/>
                <w:szCs w:val="24"/>
              </w:rPr>
              <w:br/>
              <w:t>в неделю</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Всего</w:t>
            </w:r>
          </w:p>
        </w:tc>
      </w:tr>
      <w:tr w:rsidR="00285C2D" w:rsidRPr="00C06D78" w:rsidTr="00C06D78">
        <w:trPr>
          <w:trHeight w:val="64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242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1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доп.</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I</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II</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III</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IV</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V</w:t>
            </w: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rsidR="00285C2D" w:rsidRPr="00C06D78" w:rsidRDefault="00285C2D" w:rsidP="00C06D78">
            <w:pPr>
              <w:spacing w:after="0" w:line="240" w:lineRule="auto"/>
              <w:contextualSpacing/>
              <w:jc w:val="both"/>
              <w:rPr>
                <w:rFonts w:ascii="Times New Roman" w:hAnsi="Times New Roman" w:cs="Times New Roman"/>
                <w:sz w:val="24"/>
                <w:szCs w:val="24"/>
              </w:rPr>
            </w:pPr>
          </w:p>
        </w:tc>
      </w:tr>
      <w:tr w:rsidR="00285C2D" w:rsidRPr="00C06D78" w:rsidTr="00C06D78">
        <w:trPr>
          <w:trHeight w:val="650"/>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Обязательная </w:t>
            </w:r>
            <w:r w:rsidRPr="00C06D78">
              <w:rPr>
                <w:rFonts w:ascii="Times New Roman" w:hAnsi="Times New Roman" w:cs="Times New Roman"/>
                <w:sz w:val="24"/>
                <w:szCs w:val="24"/>
              </w:rPr>
              <w:br/>
              <w:t>часть</w:t>
            </w:r>
          </w:p>
        </w:tc>
        <w:tc>
          <w:tcPr>
            <w:tcW w:w="5953"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p>
        </w:tc>
      </w:tr>
      <w:tr w:rsidR="00285C2D" w:rsidRPr="00C06D78" w:rsidTr="00C06D78">
        <w:trPr>
          <w:trHeight w:val="968"/>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Филология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(Язык и речевая практика)</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Русский язык 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264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264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272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272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272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306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1650</w:t>
            </w:r>
          </w:p>
        </w:tc>
      </w:tr>
      <w:tr w:rsidR="00285C2D" w:rsidRPr="00C06D78" w:rsidTr="00C06D78">
        <w:trPr>
          <w:trHeight w:val="96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Предметно – практическое обучение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165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569</w:t>
            </w:r>
          </w:p>
        </w:tc>
      </w:tr>
      <w:tr w:rsidR="00285C2D" w:rsidRPr="00C06D78" w:rsidTr="00C06D78">
        <w:trPr>
          <w:trHeight w:val="128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Математика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 информатика</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Математика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136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136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136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204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868</w:t>
            </w:r>
          </w:p>
        </w:tc>
      </w:tr>
      <w:tr w:rsidR="00285C2D" w:rsidRPr="00C06D78" w:rsidTr="00C06D78">
        <w:trPr>
          <w:trHeight w:val="968"/>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Обществознание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 естествознание</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Ознакомление с окружающим миром</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100</w:t>
            </w:r>
          </w:p>
        </w:tc>
      </w:tr>
      <w:tr w:rsidR="00285C2D" w:rsidRPr="00C06D78" w:rsidTr="00C06D78">
        <w:trPr>
          <w:trHeight w:val="64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Окружающий мир</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102</w:t>
            </w:r>
          </w:p>
        </w:tc>
      </w:tr>
      <w:tr w:rsidR="00285C2D" w:rsidRPr="00C06D78" w:rsidTr="00C06D78">
        <w:trPr>
          <w:trHeight w:val="160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Основы религиозных культур и светской этики</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34</w:t>
            </w:r>
          </w:p>
        </w:tc>
      </w:tr>
      <w:tr w:rsidR="00285C2D" w:rsidRPr="00C06D78" w:rsidTr="00C06D78">
        <w:trPr>
          <w:trHeight w:val="64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Искусство</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134</w:t>
            </w:r>
          </w:p>
        </w:tc>
      </w:tr>
      <w:tr w:rsidR="00285C2D" w:rsidRPr="00C06D78" w:rsidTr="00C06D78">
        <w:trPr>
          <w:trHeight w:val="648"/>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Технология</w:t>
            </w:r>
          </w:p>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Материальные технология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34</w:t>
            </w:r>
          </w:p>
        </w:tc>
      </w:tr>
      <w:tr w:rsidR="00285C2D" w:rsidRPr="00C06D78" w:rsidTr="00C06D78">
        <w:trPr>
          <w:trHeight w:val="64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Компьютерные технологии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136</w:t>
            </w:r>
          </w:p>
        </w:tc>
      </w:tr>
      <w:tr w:rsidR="00285C2D" w:rsidRPr="00C06D78" w:rsidTr="00C06D78">
        <w:trPr>
          <w:trHeight w:val="96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Физическая культура</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Физическая культура (адаптивная)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606</w:t>
            </w:r>
          </w:p>
        </w:tc>
      </w:tr>
      <w:tr w:rsidR="00285C2D" w:rsidRPr="00C06D78" w:rsidTr="00C06D78">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693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693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714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714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714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714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4242</w:t>
            </w:r>
          </w:p>
        </w:tc>
      </w:tr>
      <w:tr w:rsidR="00285C2D" w:rsidRPr="00C06D78" w:rsidTr="00C06D78">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272</w:t>
            </w:r>
          </w:p>
        </w:tc>
      </w:tr>
      <w:tr w:rsidR="00285C2D" w:rsidRPr="00C06D78" w:rsidTr="00C06D78">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Максимально допустимая недельная нагрузка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693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693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782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782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782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782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4514</w:t>
            </w:r>
          </w:p>
        </w:tc>
      </w:tr>
      <w:tr w:rsidR="00285C2D" w:rsidRPr="00C06D78" w:rsidTr="00C06D78">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Внеурочная деятельность (включая коррекционно-развивающую работу)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2020</w:t>
            </w:r>
          </w:p>
        </w:tc>
      </w:tr>
      <w:tr w:rsidR="00285C2D" w:rsidRPr="00C06D78" w:rsidTr="00C06D78">
        <w:trPr>
          <w:trHeight w:val="2568"/>
        </w:trPr>
        <w:tc>
          <w:tcPr>
            <w:tcW w:w="19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Коррекционно- развивающая область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Формирование речевого слуха и произносительной стороны устной речи (индивидуальные занятия)*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606</w:t>
            </w:r>
          </w:p>
        </w:tc>
      </w:tr>
      <w:tr w:rsidR="00285C2D" w:rsidRPr="00C06D78" w:rsidTr="00C06D78">
        <w:trPr>
          <w:trHeight w:val="968"/>
        </w:trPr>
        <w:tc>
          <w:tcPr>
            <w:tcW w:w="19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Музыкально-ритмические занятия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436</w:t>
            </w:r>
          </w:p>
        </w:tc>
      </w:tr>
      <w:tr w:rsidR="00285C2D" w:rsidRPr="00C06D78" w:rsidTr="00C06D78">
        <w:trPr>
          <w:trHeight w:val="1288"/>
        </w:trPr>
        <w:tc>
          <w:tcPr>
            <w:tcW w:w="19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Развитие слухового восприятия и техника речи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100</w:t>
            </w:r>
          </w:p>
        </w:tc>
      </w:tr>
      <w:tr w:rsidR="00285C2D" w:rsidRPr="00C06D78" w:rsidTr="00C06D78">
        <w:trPr>
          <w:trHeight w:val="968"/>
        </w:trPr>
        <w:tc>
          <w:tcPr>
            <w:tcW w:w="19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Социально – бытовая ориентировка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204</w:t>
            </w:r>
          </w:p>
        </w:tc>
      </w:tr>
      <w:tr w:rsidR="00285C2D" w:rsidRPr="00C06D78" w:rsidTr="00C06D78">
        <w:trPr>
          <w:trHeight w:val="64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Другие 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170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674</w:t>
            </w:r>
          </w:p>
        </w:tc>
      </w:tr>
      <w:tr w:rsidR="00285C2D" w:rsidRPr="00C06D78" w:rsidTr="00C06D78">
        <w:trPr>
          <w:trHeight w:val="32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1023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1023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1122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1122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1122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1122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6534</w:t>
            </w:r>
          </w:p>
        </w:tc>
      </w:tr>
    </w:tbl>
    <w:p w:rsidR="00915E4D"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на обязательные индивидуальные занятия по формированию речевого слуха и произносительной стороны устной речи количество часов в неделю указано из расчета на </w:t>
      </w:r>
      <w:r w:rsidRPr="00C06D78">
        <w:rPr>
          <w:rFonts w:ascii="Times New Roman" w:hAnsi="Times New Roman" w:cs="Times New Roman"/>
          <w:sz w:val="24"/>
          <w:szCs w:val="24"/>
        </w:rPr>
        <w:lastRenderedPageBreak/>
        <w:t>одного ученика. Общая недельная нагрузка на класс зависит от количества учеников в классе.</w:t>
      </w:r>
    </w:p>
    <w:p w:rsidR="00285C2D" w:rsidRPr="00C06D78" w:rsidRDefault="00285C2D" w:rsidP="00C06D78">
      <w:pPr>
        <w:spacing w:after="0" w:line="240" w:lineRule="auto"/>
        <w:contextualSpacing/>
        <w:jc w:val="both"/>
        <w:rPr>
          <w:rFonts w:ascii="Times New Roman" w:hAnsi="Times New Roman" w:cs="Times New Roman"/>
          <w:sz w:val="24"/>
          <w:szCs w:val="24"/>
        </w:rPr>
      </w:pPr>
    </w:p>
    <w:p w:rsidR="00285C2D" w:rsidRPr="00915E4D" w:rsidRDefault="00915E4D" w:rsidP="00915E4D">
      <w:pPr>
        <w:spacing w:after="0" w:line="240" w:lineRule="auto"/>
        <w:contextualSpacing/>
        <w:jc w:val="center"/>
        <w:rPr>
          <w:rFonts w:ascii="Times New Roman" w:hAnsi="Times New Roman" w:cs="Times New Roman"/>
          <w:b/>
          <w:sz w:val="24"/>
          <w:szCs w:val="24"/>
        </w:rPr>
      </w:pPr>
      <w:bookmarkStart w:id="45" w:name="_Toc432958052"/>
      <w:bookmarkStart w:id="46" w:name="_Toc432960476"/>
      <w:bookmarkStart w:id="47" w:name="_Toc433014101"/>
      <w:r>
        <w:rPr>
          <w:rFonts w:ascii="Times New Roman" w:hAnsi="Times New Roman" w:cs="Times New Roman"/>
          <w:b/>
          <w:sz w:val="24"/>
          <w:szCs w:val="24"/>
        </w:rPr>
        <w:t>2</w:t>
      </w:r>
      <w:r w:rsidR="00285C2D" w:rsidRPr="00915E4D">
        <w:rPr>
          <w:rFonts w:ascii="Times New Roman" w:hAnsi="Times New Roman" w:cs="Times New Roman"/>
          <w:b/>
          <w:sz w:val="24"/>
          <w:szCs w:val="24"/>
        </w:rPr>
        <w:t xml:space="preserve">.3.2. Система условий реализации адаптированной основной </w:t>
      </w:r>
      <w:r w:rsidR="00285C2D" w:rsidRPr="00915E4D">
        <w:rPr>
          <w:rFonts w:ascii="Times New Roman" w:hAnsi="Times New Roman" w:cs="Times New Roman"/>
          <w:b/>
          <w:sz w:val="24"/>
          <w:szCs w:val="24"/>
        </w:rPr>
        <w:br/>
        <w:t>общеобразовательной программы начального общего образования</w:t>
      </w:r>
      <w:bookmarkEnd w:id="45"/>
      <w:bookmarkEnd w:id="46"/>
      <w:bookmarkEnd w:id="47"/>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Организация создает условия для реализации АООП НОО, обеспечивающие возможность достижения планируемых результатов освоения глухими обучающимися АООП НОО; 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 учета особых образовательных потребностей – общих  для всех обучающихся с ОВЗ и специфических для отдельных групп; расширения социального опыта и социальных контактов обучающихся, в том числе со сверстниками, не имеющими ограничений здоровья; участия педагогических работников, родителей (законных представителей) обучающихся и общественности в разработке АООП НОО,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 эффективного использования времени, отведенного на реализацию обязательной части АООП НОО 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 использования в образовательной деятельности современных образовательных технологий, в том числе информационно-коммуникативных технологий; обновления содержания АООП НОО,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 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 реализации АООП НОО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ОВЗ возможно временное или постоянное участие тьютора и (или) ассистента (помощника).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Требования к кадровым условиям реализации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АООП НОО (вариант1.2)</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Учитель-дефектолог (сурдопедагог), учитель начальных классов, должны иметь высшее профессиональное педагогическое образование в области сурдопедагогики по одному из вариантов программ подготовки: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по направлению «Педагогика» (профилю подготовки «Образование лиц с нарушением слуха»), либо по магистерской программе соответствующей направленности;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по специальности «Сурдопедагогика» с получением квалификации «Учитель-сурдопедагог».</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Учитель музыкально-ритмических занятий должен иметь высшее образование, аналогичное учителю-дефектологу (сурдопедагог), учителю начальных классов и </w:t>
      </w:r>
      <w:r w:rsidRPr="00C06D78">
        <w:rPr>
          <w:rFonts w:ascii="Times New Roman" w:hAnsi="Times New Roman" w:cs="Times New Roman"/>
          <w:sz w:val="24"/>
          <w:szCs w:val="24"/>
        </w:rPr>
        <w:lastRenderedPageBreak/>
        <w:t>музыкальную подготовку, позволяющую формировать у глухих обучающихся различные виды музыкально – ритмической деятельности или высшее музыкально–педагогическое образование с обязательным прохождением профессиональной переподготовки по программе «Сурдопедагогика».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Педагогические работники – педагог-психолог, учитель рисования, учитель физической культуры, социальный педагог, педагог дополнительного образования, педагог-организатор – наряду с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Воспитатели, принимающие участие в реализации АООП НОО, должны иметь высшее или среднее профессиональное образование по одному из вариантов программ подготовки: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по направлению «Педагогика» (профилю подготовки «Образование лиц с нарушением слуха») либо по магистерской программе соответствующей направленности;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по специальности «Сурдопедагогика» с получением квалификации «Учитель-сурдопедагог»;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с обязательным прохождением профессиональной переподготовки или повышение квалификации в области сурдопедагогики, подтверждённой сертификатом установленного образца.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сурдопедагогики, подтвержденной сертификатом установленного образца.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Руководящие работники (административный персонал) – наряду с высшим профессиональным педагогическим образованием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 процессе психолого-медико-педагогического сопровождения обучающихся с ОВЗ принимают участие медицинские работники, имеющие необходимый уровень образования и квалификации.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 условиях  реализации АООП НОО для глухих обучающихся врамках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образовательной организации (врач - сурдолог, психиатр, невропатолог, офтальмолог, ортопед и др.) для проведения дополнительного обследования обучающихся и получения медицинских заключений о состоянии их здоровья, включая состояние слуха, возможностях лечения, оперативного вмешательства, медицинской реабилитации; подбора слуховых аппаратов, их настройки,  подбора технических средств и др. При необходимости, с учетом соответствующих показаний, в рамках сетевого взаимодействия осуществляется медицинское сопровождение обучающихся.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t>Организация имеет право включать в штатное расписание инженера, имеющего соответствующую квалификацию в обслуживании звукоусиливающей аппаратуры.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При необходимости, с учетом соответствующих показаний, в рамках сетевого взаимодействия осуществляется медицинское сопровождение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 реализации АООП НОО могут также участвовать научные работники организации, иные работники организации, в том числе осуществляющие финансовую, хозяйственную </w:t>
      </w:r>
      <w:r w:rsidRPr="00C06D78">
        <w:rPr>
          <w:rFonts w:ascii="Times New Roman" w:hAnsi="Times New Roman" w:cs="Times New Roman"/>
          <w:sz w:val="24"/>
          <w:szCs w:val="24"/>
        </w:rPr>
        <w:lastRenderedPageBreak/>
        <w:t>деятельность, охрану жизни и здоровья обучающихся и информационную поддержку АООП НОО.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Требования к финансовым условиям реализации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АООП НОО (вариант 1.2)</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Финансирование коррекционно-развивающей области должно осуществляться в объеме, предусмотренном действующим законодательством.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Финансовые условия реализации АООП НОО должны обеспечивать возможность выполнения требований Стандарта к условиям реализации и структуре АООП НОО;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 отражать структуру и объем расходов, необходимых для реализации АООП НОО, а также механизм их формирования.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Финансирование реализации АООП НОО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специальными условиями получения образования (кадровыми, материально-техническими);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расходами на оплату труда работников, реализующих АООП НОО;</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Финансовое обеспечение должно соответствовать специфике кадровых и материально-технических условий, определенных для данного варианта АООП НОО для разных групп обучающихся с ОВЗ.</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Определение нормативных затрат на оказание государственной услуги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глухих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Нормативные затраты на оказание i-той государственной услугина соответствующий финансовый год определяются по формуле: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 xml:space="preserve">      З iгу = НЗiочр *ki, где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 iгу - нормативные затраты на оказание i-той государственной услугина соответствующий финансовый год;</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НЗiочр_нормативные затраты на оказание единицы i-той государственной услуги образовательной организации на соответствующий финансовый год;</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Ki- объем i-той государственной услуги в соответствии с государственным (муниципальным) заданием.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t>НЗiочр= НЗ гу+ НЗон    , где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НЗiочр - нормативные затраты на оказание единицы i-той государственной услуги образовательной организации на соответствующий финансовый год;</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НЗгу - нормативные затраты, непосредственно связанные с оказанием государственной услуги;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НЗ он - нормативные затраты на общехозяйственные нужды.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Нормативные затраты, непосредственно связанные с оказанием</w:t>
      </w:r>
      <w:r w:rsidRPr="00C06D78">
        <w:rPr>
          <w:rFonts w:ascii="Times New Roman" w:hAnsi="Times New Roman" w:cs="Times New Roman"/>
          <w:sz w:val="24"/>
          <w:szCs w:val="24"/>
        </w:rPr>
        <w:br/>
        <w:t>государственной услуги на соответствующий финансовый год, определяются по формуле: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НЗгу= НЗoтгу + НЗ jмp +  НЗ jпп     , где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НЗгу - нормативные затраты, непосредственно связанные с оказанием</w:t>
      </w:r>
      <w:r w:rsidRPr="00C06D78">
        <w:rPr>
          <w:rFonts w:ascii="Times New Roman" w:hAnsi="Times New Roman" w:cs="Times New Roman"/>
          <w:sz w:val="24"/>
          <w:szCs w:val="24"/>
        </w:rPr>
        <w:br/>
        <w:t>государственной услуги на соответствующий финансовый год;</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НЗomгy- нормативные затраты  на оплату труда и начисления навыплаты по оплате труда персонала, принимающего непосредственное участие в оказании государственной услуги;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НЗ jмp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НЗ jпп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Нормативные затраты на расходные материалы в соответствии со</w:t>
      </w:r>
      <w:r w:rsidRPr="00C06D78">
        <w:rPr>
          <w:rFonts w:ascii="Times New Roman" w:hAnsi="Times New Roman" w:cs="Times New Roman"/>
          <w:sz w:val="24"/>
          <w:szCs w:val="24"/>
        </w:rPr>
        <w:br/>
        <w:t>стандартами качества оказания услуги рассчитываются как произведение</w:t>
      </w:r>
      <w:r w:rsidRPr="00C06D78">
        <w:rPr>
          <w:rFonts w:ascii="Times New Roman" w:hAnsi="Times New Roman" w:cs="Times New Roman"/>
          <w:sz w:val="24"/>
          <w:szCs w:val="24"/>
        </w:rPr>
        <w:br/>
        <w:t>стоимости учебных материалов на их количество, необходимое для оказания</w:t>
      </w:r>
      <w:r w:rsidRPr="00C06D78">
        <w:rPr>
          <w:rFonts w:ascii="Times New Roman" w:hAnsi="Times New Roman" w:cs="Times New Roman"/>
          <w:sz w:val="24"/>
          <w:szCs w:val="24"/>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глухих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реализация АООП начального общего образования глухих обучающихся может определяться по формуле: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НЗотгу = ЗП рег-1 * 12 * Ковз * К1 * К2, где: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глухим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ЗП рег-1 – среднемесячная заработная плата в экономике соответствующего региона в предшествующем году, руб./мес.;</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12 – количество месяцев в году;</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KОВЗ – коэффициент, учитывающий специфику образовательной программы или категорию обучающихся (при их наличии);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K1 – коэффициент страховых взносов на выплаты по оплате труда. Значение коэффициента – 1,302;</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НЗон= НЗ jотпп + НЗком + НЗ jпк + НЗ jни + НЗди + НЗвс + НЗ jтр + НЗ jпр , где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НЗ jотпп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НЗ jпк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НЗком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НЗвс - нормативные затраты на приобретение услуг связи;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НЗ jтр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 нормативные затраты на горячее водоснабжение;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Нормативные затраты на содержание недвижимого имущества включают в себя: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нормативные затраты на эксплуатацию системы охранной сигнализации и противопожарной безопасности;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нормативные затраты на аренду недвижимого имущества;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нормативные затраты на проведение текущего ремонта объектов недвижимого имущества;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нормативные затраты на содержание прилегающих территорий в соответствии с утвержденными санитарными правилами и нормами;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прочие нормативные затраты на содержание недвижимого имущества.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Требования к материально-техническим условиям реализации </w:t>
      </w:r>
      <w:r w:rsidRPr="00C06D78">
        <w:rPr>
          <w:rFonts w:ascii="Times New Roman" w:hAnsi="Times New Roman" w:cs="Times New Roman"/>
          <w:sz w:val="24"/>
          <w:szCs w:val="24"/>
        </w:rPr>
        <w:br/>
        <w:t>АООП НОО (вариант1.2.)</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 xml:space="preserve">Материально-технические условия – общие характеристики инфраструктуры, включая параметры информационно-образовательной среды образовательной организации. Материально-техническое обеспечение школьного образования глухих обучающихся должно отвечать их особым образовательным потребностям.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 структуре материально-технического обеспечения процесса образования глухих обучающихся должна быть отражена специфика к:</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организации пространства, в котором обучается обучающийся;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организации временного режима обучения;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техническим средствам комфортного доступа глухого ребёнка к образованию;</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использовании. специальных сурдотехнических и ассистивных средств, включая требования к звукоусиливающей аппаратуре коллективного и индивидуального пользования;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техническим средствам обучения глухих обучающихся, включая специализированные компьютерные инструменты обучения, ориентированные на удовлетворение особых образовательных потребностей;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обеспечению условий для организации обучения и взаимодействия специалистов, их сотрудничества с родителями (законными представителями) глухих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нарушением слуха.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Требования к материально-техническому обеспечению ориентированы не только на глухих обучающихся, но и на всех участников процесса образования. Это обусловлено необходимостью дифференциации и индивидуализации процесса образования детей с нарушением слуха. 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ребёнка с нарушением слуха.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глухого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Информационное обеспечение включает необходимую нормативно-правовую базу образования глухих обучающихся и характеристики предполагаемых информационных связей участников образовательного процесса.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t>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образовательной программы.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планирование образовательного процесса;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глухих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t>Функционирование информационной образовательной среды обеспечивается средствами ИКТ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C06D78">
        <w:rPr>
          <w:rFonts w:ascii="Times New Roman" w:hAnsi="Times New Roman" w:cs="Times New Roman"/>
          <w:sz w:val="24"/>
          <w:szCs w:val="24"/>
        </w:rPr>
        <w:footnoteReference w:id="10"/>
      </w:r>
      <w:r w:rsidRPr="00C06D78">
        <w:rPr>
          <w:rFonts w:ascii="Times New Roman" w:hAnsi="Times New Roman" w:cs="Times New Roman"/>
          <w:sz w:val="24"/>
          <w:szCs w:val="24"/>
        </w:rPr>
        <w:t>.</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 Образовательная организация также имеет право включать в штатное расписание инженера, имеющего соответствующую квалификацию для обслуживания электроакустической аппаратуры.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C06D78">
        <w:rPr>
          <w:rFonts w:ascii="Times New Roman" w:hAnsi="Times New Roman" w:cs="Times New Roman"/>
          <w:sz w:val="24"/>
          <w:szCs w:val="24"/>
        </w:rPr>
        <w:footnoteReference w:id="11"/>
      </w:r>
      <w:r w:rsidRPr="00C06D78">
        <w:rPr>
          <w:rFonts w:ascii="Times New Roman" w:hAnsi="Times New Roman" w:cs="Times New Roman"/>
          <w:sz w:val="24"/>
          <w:szCs w:val="24"/>
        </w:rPr>
        <w:t>.</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При реализации общеобразовательных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t xml:space="preserve">Для глухих детей предусматриваются определенные формы социальной и образовательной интеграции, учитывающие особенности и возможности обучающихся. Это требует координации действий, обязательного, регулярного и качественного взаимодействия специалистов, работающих как с глухими обучающимися, так и с их сверстниками с нормальным слухом. Для тех и других специалистов предусматривается возможность обратиться к информационным ресурсам в сфере специальной психологии и </w:t>
      </w:r>
      <w:r w:rsidRPr="00C06D78">
        <w:rPr>
          <w:rFonts w:ascii="Times New Roman" w:hAnsi="Times New Roman" w:cs="Times New Roman"/>
          <w:sz w:val="24"/>
          <w:szCs w:val="24"/>
        </w:rPr>
        <w:lastRenderedPageBreak/>
        <w:t>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Структура требований к материально-техническим условиям включает требования к:</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организации пространства, в котором осуществляется реализация АООП НОО, включая его архитектурную доступность и универсальный дизайн;</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организации временного режима обучения;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техническим средствам обучения;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и позволяющим реализовывать выбранный вариант программы.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Требования к организации пространства. Материально-технические условия реализации адаптированной основной общеобразовательной программы начального общего образования должны обеспечивать:</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1) возможность достижения обучающимися установленных Стандартом требований к результатам освоения адаптированной основной общеобразовательной программы начального общего образования глухих обучающихся;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2) соблюдение: санитарно-гигиенических норм образовательного процесса (требования к водоснабжению, канализации, освещению, воздушно-тепловому режиму и т. д.); санитарно-бытовых условий (наличие оборудованных гардеробов, санузлов, мест личной гигиены и т. д.); социально-бытовых условий (наличие оборудованного рабочего места, учительской, комнаты психологической разгрузки и т.д.); пожарной и электробезопасности; требований охраны труда; своевременных сроков и необходимых объемов текущего и капитального ремонта.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3) возможность для беспрепятственного доступа обучающихся к информации, объектам инфраструктуры образовательного учреждения</w:t>
      </w:r>
      <w:r w:rsidRPr="00C06D78">
        <w:rPr>
          <w:rFonts w:ascii="Times New Roman" w:hAnsi="Times New Roman" w:cs="Times New Roman"/>
          <w:sz w:val="24"/>
          <w:szCs w:val="24"/>
        </w:rPr>
        <w:footnoteReference w:id="12"/>
      </w:r>
      <w:r w:rsidRPr="00C06D78">
        <w:rPr>
          <w:rFonts w:ascii="Times New Roman" w:hAnsi="Times New Roman" w:cs="Times New Roman"/>
          <w:sz w:val="24"/>
          <w:szCs w:val="24"/>
        </w:rPr>
        <w:t>.</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Материально-техническая база реализации АООП НОО для глухих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участку (территории) образовательной организации (площадь, инсоляция,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зданию 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и отдыха, структура которых должна обеспечивать возможность для организации урочной и внеурочной учебной деятельности);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помещениям библиотек (площадь, размещение рабочих зон, наличие читального зала, число читательских мест, медиатеки);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актовому и спортивному залу, залу для проведения музыкально-ритмических занятий, лечебной физкультуре;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помещениям для осуществления образовательного и коррекционно-развивающего процессов: классам, кабинетам для индивидуальных занятий, кабинету педагога-</w:t>
      </w:r>
      <w:r w:rsidRPr="00C06D78">
        <w:rPr>
          <w:rFonts w:ascii="Times New Roman" w:hAnsi="Times New Roman" w:cs="Times New Roman"/>
          <w:sz w:val="24"/>
          <w:szCs w:val="24"/>
        </w:rPr>
        <w:lastRenderedPageBreak/>
        <w:t>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трудовым мастерским (размеры помещения, необходимое оборудование в соответствии с реализуемым профилем (профилями) трудового обучения);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помещениям для медицинского персонала;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мебели, офисному оснащению и хозяйственному инвентарю;</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туалетам, душевым, коридорам и другим помещениям;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Материально-техническое и информационное оснащение образовательного процесса должно обеспечивать возможность:</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получения информации различными способами из разных источников (поиск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 создания материальных объектов, в том числе произведений искусства;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обработки материалов и информации с использованием технологических инструментов;</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проектирования и конструирования, в том числе моделей с цифровым управлением и обратной связью;</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исполнения, сочинения и аранжировки музыкальных произведений с применением традиционных инструментов и цифровых технологий;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физического развития, участия в спортивных соревнованиях и играх;</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планирования учебного процесса, фиксирования его реализации в целом и отдельных этапов;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 размещения своих материалов и работ в информационной среде образовательной организации;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проведения массовых мероприятий, собраний, представлений; организации отдыха и питания.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Важным условием организации пространства, в котором обучаются обучающиеся с нарушением слуха, является: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 дублирование звуковой справочной информации о расписании учебных занятий визуальной (установка мониторов с возможностью </w:t>
      </w:r>
      <w:r w:rsidRPr="00C06D78">
        <w:rPr>
          <w:rFonts w:ascii="Times New Roman" w:hAnsi="Times New Roman" w:cs="Times New Roman"/>
          <w:sz w:val="24"/>
          <w:szCs w:val="24"/>
        </w:rPr>
        <w:lastRenderedPageBreak/>
        <w:t>трансляции субтитров (мониторы, их размеры и количество необходимо определять с учетом размеров помещения);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При обучении по АООП НОО (вариант 1.2) глухие дети обучаются в условиях специального малокомплектного класса для детей со сходным состоянием слуха и сходными образовательными потребностями. Наполняемость специального класса не может превышать 6 обучающихся.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r>
      <w:r w:rsidRPr="00C06D78">
        <w:rPr>
          <w:rFonts w:ascii="Times New Roman" w:hAnsi="Times New Roman" w:cs="Times New Roman"/>
          <w:sz w:val="24"/>
          <w:szCs w:val="24"/>
        </w:rPr>
        <w:tab/>
        <w:t xml:space="preserve"> Для глухих обучающихся, не имевших дошкольной подготовки и/или по уровню своего развития не готовых к освоению программы с 1 класса, предусматривается первый дополнительный класс, который организуется при образовательной организации, реализующей АООП НОО для глухих обучающихся, или другой образовательной организации при обязательном соблюдении всего комплекса условий и необходимого ресурсного обеспечения, приведенных в данном варианте Стандарте.</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Глухим обучающимся должна быть предоставлена возможность интернатного проживания в случае удаленности от образовательной организации от места жительства ребенка.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Образовательная организация должна содержать оборудованные комфортные помещения, включая учебные кабинеты, специальные кабинеты для фронтальных и индивидуальных занятий по развитию слухового восприятия и обучению произношению, музыкально –ритмических занятий, кабинеты психологов, кабинет информатики, спальни, столовую, спортивный зал, санитарные, игровые и бытовые комнаты и др.</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r>
      <w:r w:rsidRPr="00C06D78">
        <w:rPr>
          <w:rFonts w:ascii="Times New Roman" w:hAnsi="Times New Roman" w:cs="Times New Roman"/>
          <w:sz w:val="24"/>
          <w:szCs w:val="24"/>
        </w:rPr>
        <w:tab/>
        <w:t>Необходимо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r>
      <w:r w:rsidRPr="00C06D78">
        <w:rPr>
          <w:rFonts w:ascii="Times New Roman" w:hAnsi="Times New Roman" w:cs="Times New Roman"/>
          <w:sz w:val="24"/>
          <w:szCs w:val="24"/>
        </w:rPr>
        <w:tab/>
        <w:t>Учебные кабинеты, включая кабинеты начальных классов, кабинеты для фронтальных и индивидуальных занятий по развитию слухового восприятия и произносительной стороны речи, для музыкально – ритмических занятий, оборудуются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 в образовательной организации необходимо иметь приборы для исследования слуха  - тональный и речевой аудиометры.</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 течение всего учебного дня и во внеурочное время  ребёнок пользуется слуховыми аппаратами с учетом медицинских рекомендаций.</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 классных помещениях и необходимо предусмотреть специальные места для хранения FM –систем, зарядных устройств, батареек и др., а также специальные места хранения индивидуальных слуховых аппаратов и др. в спальнях интерната во время сна ребенка.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t xml:space="preserve">Организация временного режима обучения. Временной режим образования глухих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Обучение глухих обучающихся организуется  в первую смену.</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Продолжительность урока: 1  и 1 дополнительный классы -  35мин.; 2-4 классы  -  40мин..</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В середине каждого урока проводится  физкультурная минутка (проводимые физкультурные минутки направлены на снятие общего мышечного напряжения и коррекцию осанки обучающихся, кроме того включаются обязательные упражнения для снятия зрительного напряжения и активизации зрительной системы).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Психолого-медико-педагогическое сопровождение глухих обучающихся в процессе освоения АООП НОО реализуется в урочное и внеурочное время и осуществляется, в том числе на основе сетевого взаимодействия.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В режиме образовательной организации предусмотрено проведение прогулки (1час.) на свежем воздухе, во второй половине дня;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lastRenderedPageBreak/>
        <w:t>Во второй половине дня согласно режима образовательной организации проводятся занятия в рамках дополнительного образования.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r>
      <w:r w:rsidRPr="00C06D78">
        <w:rPr>
          <w:rFonts w:ascii="Times New Roman" w:hAnsi="Times New Roman" w:cs="Times New Roman"/>
          <w:sz w:val="24"/>
          <w:szCs w:val="24"/>
        </w:rPr>
        <w:tab/>
        <w:t xml:space="preserve">Организации рабочего места. 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образовательной организации, используя видео- и аудио технику.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 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r>
      <w:r w:rsidRPr="00C06D78">
        <w:rPr>
          <w:rFonts w:ascii="Times New Roman" w:hAnsi="Times New Roman" w:cs="Times New Roman"/>
          <w:sz w:val="24"/>
          <w:szCs w:val="24"/>
        </w:rPr>
        <w:tab/>
        <w:t>В образовательных организациях, реализующих АООП НОО,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ab/>
      </w:r>
      <w:r w:rsidRPr="00C06D78">
        <w:rPr>
          <w:rFonts w:ascii="Times New Roman" w:hAnsi="Times New Roman" w:cs="Times New Roman"/>
          <w:sz w:val="24"/>
          <w:szCs w:val="24"/>
        </w:rPr>
        <w:tab/>
        <w:t xml:space="preserve">К техническим средствам обучения глухих обучающихся, ориентированных на их особые образовательные потребности, относятся: звукоусиливающая стационарная проводная аппаратура коллективного и индивидуального пользования (с дополнительной комплектацией вибротактильными устройствами), беспроводная аппаратура, например, FM - система; индивидуальные слуховые аппараты различных моделей; кохлеарные импланты; специальные визуальные приборы, способствующие работе над произносительной стороной речи; специальные компьютерные обучающие программы («Видимая речь», «Мир за твоим окном», «Текстовый редактор» и др.).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Освоение АООП НОО (вариант 1.2) осуществляется по специальным учебникам, рабочим тетрадям, дидактическим материалам, с использованием компьютерных инструментов, предназначенных для глухих детей. 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адаптированной основной общеобразовательной программы начального общего образования. При реализации программы коррекционно  -развивающей области используются специальные учебники по развитию слухового восприятия и обучению произношению и др.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t xml:space="preserve">При реализации АООП НОО для глухих обучающихся используются различные образовательные технологии, в том числе дистанционные образовательные технологии, электронное обучение. </w:t>
      </w:r>
    </w:p>
    <w:p w:rsidR="00285C2D" w:rsidRPr="00C06D78" w:rsidRDefault="00285C2D" w:rsidP="00C06D78">
      <w:pPr>
        <w:spacing w:after="0" w:line="240" w:lineRule="auto"/>
        <w:contextualSpacing/>
        <w:jc w:val="both"/>
        <w:rPr>
          <w:rFonts w:ascii="Times New Roman" w:hAnsi="Times New Roman" w:cs="Times New Roman"/>
          <w:sz w:val="24"/>
          <w:szCs w:val="24"/>
        </w:rPr>
      </w:pPr>
      <w:r w:rsidRPr="00C06D78">
        <w:rPr>
          <w:rFonts w:ascii="Times New Roman" w:hAnsi="Times New Roman" w:cs="Times New Roman"/>
          <w:sz w:val="24"/>
          <w:szCs w:val="24"/>
        </w:rPr>
        <w:br w:type="page"/>
      </w:r>
    </w:p>
    <w:p w:rsidR="00C05A42" w:rsidRPr="00C06D78" w:rsidRDefault="00C05A42" w:rsidP="00C06D78">
      <w:pPr>
        <w:spacing w:after="0" w:line="240" w:lineRule="auto"/>
        <w:contextualSpacing/>
        <w:jc w:val="both"/>
        <w:rPr>
          <w:rFonts w:ascii="Times New Roman" w:eastAsia="Times New Roman" w:hAnsi="Times New Roman" w:cs="Times New Roman"/>
          <w:b/>
          <w:bCs/>
          <w:caps/>
          <w:kern w:val="28"/>
          <w:sz w:val="24"/>
          <w:szCs w:val="24"/>
        </w:rPr>
      </w:pPr>
      <w:r w:rsidRPr="00C06D78">
        <w:rPr>
          <w:rFonts w:ascii="Times New Roman" w:eastAsia="Times New Roman" w:hAnsi="Times New Roman" w:cs="Times New Roman"/>
          <w:b/>
          <w:bCs/>
          <w:caps/>
          <w:kern w:val="28"/>
          <w:sz w:val="24"/>
          <w:szCs w:val="24"/>
        </w:rPr>
        <w:lastRenderedPageBreak/>
        <w:br w:type="page"/>
      </w:r>
    </w:p>
    <w:p w:rsidR="00285C2D" w:rsidRPr="00C06D78" w:rsidRDefault="00285C2D" w:rsidP="00C06D78">
      <w:pPr>
        <w:spacing w:after="0" w:line="240" w:lineRule="auto"/>
        <w:contextualSpacing/>
        <w:jc w:val="both"/>
        <w:rPr>
          <w:rFonts w:ascii="Times New Roman" w:eastAsia="Times New Roman" w:hAnsi="Times New Roman" w:cs="Times New Roman"/>
          <w:b/>
          <w:bCs/>
          <w:caps/>
          <w:kern w:val="28"/>
          <w:sz w:val="24"/>
          <w:szCs w:val="24"/>
        </w:rPr>
      </w:pPr>
    </w:p>
    <w:p w:rsidR="00285C2D" w:rsidRPr="00C06D78" w:rsidRDefault="00285C2D" w:rsidP="00C06D78">
      <w:pPr>
        <w:spacing w:after="0" w:line="240" w:lineRule="auto"/>
        <w:contextualSpacing/>
        <w:jc w:val="both"/>
        <w:rPr>
          <w:rFonts w:ascii="Times New Roman" w:hAnsi="Times New Roman" w:cs="Times New Roman"/>
          <w:sz w:val="24"/>
          <w:szCs w:val="24"/>
        </w:rPr>
      </w:pPr>
    </w:p>
    <w:p w:rsidR="00C05A42" w:rsidRPr="00C06D78" w:rsidRDefault="00C05A42" w:rsidP="00C06D78">
      <w:pPr>
        <w:spacing w:after="0" w:line="240" w:lineRule="auto"/>
        <w:contextualSpacing/>
        <w:jc w:val="both"/>
        <w:rPr>
          <w:rFonts w:ascii="Times New Roman" w:hAnsi="Times New Roman" w:cs="Times New Roman"/>
          <w:sz w:val="24"/>
          <w:szCs w:val="24"/>
        </w:rPr>
      </w:pPr>
    </w:p>
    <w:sectPr w:rsidR="00C05A42" w:rsidRPr="00C06D78" w:rsidSect="009B6A44">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4100" w:rsidRDefault="00434100" w:rsidP="00285C2D">
      <w:pPr>
        <w:spacing w:after="0" w:line="240" w:lineRule="auto"/>
      </w:pPr>
      <w:r>
        <w:separator/>
      </w:r>
    </w:p>
  </w:endnote>
  <w:endnote w:type="continuationSeparator" w:id="1">
    <w:p w:rsidR="00434100" w:rsidRDefault="00434100" w:rsidP="00285C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50641"/>
      <w:docPartObj>
        <w:docPartGallery w:val="Page Numbers (Bottom of Page)"/>
        <w:docPartUnique/>
      </w:docPartObj>
    </w:sdtPr>
    <w:sdtContent>
      <w:p w:rsidR="00C06D78" w:rsidRDefault="00C06D78">
        <w:pPr>
          <w:pStyle w:val="a6"/>
          <w:jc w:val="center"/>
        </w:pPr>
        <w:fldSimple w:instr=" PAGE   \* MERGEFORMAT ">
          <w:r w:rsidR="00915E4D">
            <w:rPr>
              <w:noProof/>
            </w:rPr>
            <w:t>1</w:t>
          </w:r>
        </w:fldSimple>
      </w:p>
    </w:sdtContent>
  </w:sdt>
  <w:p w:rsidR="00C06D78" w:rsidRDefault="00C06D7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4100" w:rsidRDefault="00434100" w:rsidP="00285C2D">
      <w:pPr>
        <w:spacing w:after="0" w:line="240" w:lineRule="auto"/>
      </w:pPr>
      <w:r>
        <w:separator/>
      </w:r>
    </w:p>
  </w:footnote>
  <w:footnote w:type="continuationSeparator" w:id="1">
    <w:p w:rsidR="00434100" w:rsidRDefault="00434100" w:rsidP="00285C2D">
      <w:pPr>
        <w:spacing w:after="0" w:line="240" w:lineRule="auto"/>
      </w:pPr>
      <w:r>
        <w:continuationSeparator/>
      </w:r>
    </w:p>
  </w:footnote>
  <w:footnote w:id="2">
    <w:p w:rsidR="00C06D78" w:rsidRPr="00285C2D" w:rsidRDefault="00C06D78" w:rsidP="00285C2D">
      <w:r w:rsidRPr="00285C2D">
        <w:footnoteRef/>
      </w:r>
      <w:r w:rsidRPr="00285C2D">
        <w:t xml:space="preserve"> Предметная область «Филология» представлена как интегративная область, результаты освоения которой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footnote>
  <w:footnote w:id="3">
    <w:p w:rsidR="00C06D78" w:rsidRPr="00285C2D" w:rsidRDefault="00C06D78" w:rsidP="00285C2D">
      <w:r w:rsidRPr="00285C2D">
        <w:footnoteRef/>
      </w:r>
      <w:r w:rsidRPr="00285C2D">
        <w:t>Предмет «Предметно-практическое обучение» (вариант 1.2 и 1.3)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footnote>
  <w:footnote w:id="4">
    <w:p w:rsidR="00C06D78" w:rsidRPr="00285C2D" w:rsidRDefault="00C06D78" w:rsidP="00285C2D">
      <w:r w:rsidRPr="00285C2D">
        <w:footnoteRef/>
      </w:r>
      <w:r w:rsidRPr="00285C2D">
        <w:t xml:space="preserve"> Содержание обучения по предмету «Ознакомление с окружающим миром» распространяется на работу в ходе всего учебно-воспитательного процесса, в том числе во внеклассное время.</w:t>
      </w:r>
    </w:p>
  </w:footnote>
  <w:footnote w:id="5">
    <w:p w:rsidR="00C06D78" w:rsidRPr="00285C2D" w:rsidRDefault="00C06D78" w:rsidP="00285C2D">
      <w:r w:rsidRPr="00285C2D">
        <w:footnoteRef/>
      </w:r>
      <w:r w:rsidRPr="00285C2D">
        <w:t xml:space="preserve"> Содержание обучения по предмету «Ознакомление с окружающим миром» распространяется на работу в ходе всего учебно-воспитательного процесса, в том числе во внеклассное время.</w:t>
      </w:r>
    </w:p>
  </w:footnote>
  <w:footnote w:id="6">
    <w:p w:rsidR="00C06D78" w:rsidRPr="00285C2D" w:rsidRDefault="00C06D78" w:rsidP="00285C2D">
      <w:r w:rsidRPr="00285C2D">
        <w:footnoteRef/>
      </w:r>
      <w:r w:rsidRPr="00285C2D">
        <w:t xml:space="preserve"> Здесь и далее: ученики, перенесшие операцию кохлеарной имплантации, которым психолого – медико – педагогической комиссией рекомендовано на определенный период обучение на основе АООП НОО (вариант 1.2) пользуются кохлеарным имплантом и, при соответствующем медицинском назначении, индивидуальным слуховым аппаратом или двумя кохлеарными имплантами что обеспечивает бинауральное восприятие. Работа по развитию их слухового восприятия и произносительной стороны речи строится с учетом рекомендаций для детей, перенесших операцию кохлеарной имплантации. </w:t>
      </w:r>
    </w:p>
  </w:footnote>
  <w:footnote w:id="7">
    <w:p w:rsidR="00C06D78" w:rsidRPr="00285C2D" w:rsidRDefault="00C06D78" w:rsidP="00285C2D">
      <w:r w:rsidRPr="00285C2D">
        <w:footnoteRef/>
      </w:r>
      <w:r w:rsidRPr="00285C2D">
        <w:t xml:space="preserve"> Режим работы звукоусиливающей аппаратуры, используемой на индивидуальных занятиях, находится под систематическим наблюдением сурдопедагога и врача – сурдолога. который принимает участие в этой работе на основе сетевого взаимодействия. Целесообразность использования на индивидуальных занятиях того или иного вида звукоусиливающей аппаратуры определяется для каждого ребенка по результатам специальной педагогической проверки его возможностей восприятия речевого материала при использовании стационарной звукоусиливающей аппаратуры индивидуального пользования и индивидуальных слуховых аппаратов. Вопрос об использовании звукоусиливающей аппаратуры на индивидуальных занятиях уточняется не менее, чем один раз в год. Если принято решение использовать стационарную звукоусиливающую аппаратуру, то на каждом занятии в конце этапа работы по развитию речевого слуха ребенок учится воспринимать на слух с помощью индивидуальных слуховых аппаратов часть речевого материала, который использовался на занятии.</w:t>
      </w:r>
    </w:p>
  </w:footnote>
  <w:footnote w:id="8">
    <w:p w:rsidR="00C06D78" w:rsidRPr="00285C2D" w:rsidRDefault="00C06D78" w:rsidP="00285C2D">
      <w:r w:rsidRPr="00285C2D">
        <w:footnoteRef/>
      </w:r>
      <w:r w:rsidRPr="00285C2D">
        <w:t xml:space="preserve"> Здесь и далее: при восприятии вопросов обучающийся сразу дает речевой ответ (краткий и /или полный, к 4-5 классу использует высказывания с элементами сравнения, рассуждения, оценки); при восприятии  поручений выполняет их и дает соответствующий речевой комментарий (например, «Я взял книгу»), повторяет только фразы – сообщения; грамотно оформляет высказывания, воспроизводит речевой материал достаточно  внятно и естественно, реализуя произносительные возможности, использует  в процессе устной коммуникации естественные невербальные средства.</w:t>
      </w:r>
    </w:p>
  </w:footnote>
  <w:footnote w:id="9">
    <w:p w:rsidR="00C06D78" w:rsidRPr="00285C2D" w:rsidRDefault="00C06D78" w:rsidP="00285C2D">
      <w:r w:rsidRPr="00285C2D">
        <w:footnoteRef/>
      </w:r>
      <w:r w:rsidRPr="00285C2D">
        <w:t xml:space="preserve"> Планирование работы осуществляется с учетом фактического состояния произносительной стороны речи каждого ученика, его слухоречевого развития в целом, индивидуальных особенностей при последовательном усложнении планируемых результатов обучения.</w:t>
      </w:r>
    </w:p>
  </w:footnote>
  <w:footnote w:id="10">
    <w:p w:rsidR="00C06D78" w:rsidRPr="00285C2D" w:rsidRDefault="00C06D78" w:rsidP="00285C2D">
      <w:r w:rsidRPr="00285C2D">
        <w:footnoteRef/>
      </w:r>
      <w:r w:rsidRPr="00285C2D">
        <w:t xml:space="preserve"> Статьи 29, 97 Федерального закона Российской Федерации от 29 декабря 2012 г. N 273-ФЗ «Об образовании в Российской Федерации», Федеральный закон от 27 июля 2006 г.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2006 г. № 152-ФЗ «О персональных данных» (Собрание законодательства Российской Федерации, 2006, № 31, ст. 3451).</w:t>
      </w:r>
    </w:p>
  </w:footnote>
  <w:footnote w:id="11">
    <w:p w:rsidR="00C06D78" w:rsidRPr="00285C2D" w:rsidRDefault="00C06D78" w:rsidP="00285C2D">
      <w:r w:rsidRPr="00285C2D">
        <w:footnoteRef/>
      </w:r>
      <w:r w:rsidRPr="00285C2D">
        <w:t xml:space="preserve"> Часть 2 статьи 16 Федерального закона Российской Федерации от 29 декабря 2012 г. N 273-ФЗ «Об образовании в Российской Федерации».</w:t>
      </w:r>
    </w:p>
  </w:footnote>
  <w:footnote w:id="12">
    <w:p w:rsidR="00C06D78" w:rsidRPr="00285C2D" w:rsidRDefault="00C06D78" w:rsidP="00285C2D">
      <w:r w:rsidRPr="00285C2D">
        <w:footnoteRef/>
      </w:r>
      <w:r w:rsidRPr="00285C2D">
        <w:t xml:space="preserve"> Статьи 14 и 15 Федерального закона «О социальной защите инвалидов в Российской Федерации» от 24 ноября 1995 г. № 181-ФЗ.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064A1"/>
    <w:multiLevelType w:val="multilevel"/>
    <w:tmpl w:val="8D4C446E"/>
    <w:styleLink w:val="3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
    <w:nsid w:val="04515329"/>
    <w:multiLevelType w:val="multilevel"/>
    <w:tmpl w:val="092AE340"/>
    <w:styleLink w:val="List1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2">
    <w:nsid w:val="0C5D7812"/>
    <w:multiLevelType w:val="multilevel"/>
    <w:tmpl w:val="24540834"/>
    <w:styleLink w:val="5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3">
    <w:nsid w:val="10A118A0"/>
    <w:multiLevelType w:val="multilevel"/>
    <w:tmpl w:val="EDC8A01C"/>
    <w:styleLink w:val="List15"/>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4">
    <w:nsid w:val="141F2F2B"/>
    <w:multiLevelType w:val="multilevel"/>
    <w:tmpl w:val="5E60206A"/>
    <w:styleLink w:val="4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5">
    <w:nsid w:val="19C71241"/>
    <w:multiLevelType w:val="multilevel"/>
    <w:tmpl w:val="D47C4584"/>
    <w:styleLink w:val="List1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6">
    <w:nsid w:val="1B0424FF"/>
    <w:multiLevelType w:val="multilevel"/>
    <w:tmpl w:val="F68E4B82"/>
    <w:styleLink w:val="List7"/>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7">
    <w:nsid w:val="1B220CDF"/>
    <w:multiLevelType w:val="multilevel"/>
    <w:tmpl w:val="0DDC368E"/>
    <w:styleLink w:val="List9"/>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8">
    <w:nsid w:val="22345A7C"/>
    <w:multiLevelType w:val="multilevel"/>
    <w:tmpl w:val="21D2DAD6"/>
    <w:styleLink w:val="List6"/>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9">
    <w:nsid w:val="3C861DEB"/>
    <w:multiLevelType w:val="multilevel"/>
    <w:tmpl w:val="D3ECBB26"/>
    <w:styleLink w:val="2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0">
    <w:nsid w:val="4246292C"/>
    <w:multiLevelType w:val="multilevel"/>
    <w:tmpl w:val="5F467934"/>
    <w:styleLink w:val="List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1">
    <w:nsid w:val="47FD7FE6"/>
    <w:multiLevelType w:val="multilevel"/>
    <w:tmpl w:val="C114D04E"/>
    <w:styleLink w:val="List8"/>
    <w:lvl w:ilvl="0">
      <w:numFmt w:val="bullet"/>
      <w:lvlText w:val="•"/>
      <w:lvlJc w:val="left"/>
      <w:pPr>
        <w:tabs>
          <w:tab w:val="num" w:pos="349"/>
        </w:tabs>
        <w:ind w:left="349" w:hanging="349"/>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12">
    <w:nsid w:val="5AC053CE"/>
    <w:multiLevelType w:val="multilevel"/>
    <w:tmpl w:val="B276DEBC"/>
    <w:styleLink w:val="List14"/>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3">
    <w:nsid w:val="5AC91461"/>
    <w:multiLevelType w:val="multilevel"/>
    <w:tmpl w:val="24FC2428"/>
    <w:styleLink w:val="List12"/>
    <w:lvl w:ilvl="0">
      <w:numFmt w:val="bullet"/>
      <w:lvlText w:val="•"/>
      <w:lvlJc w:val="left"/>
      <w:pPr>
        <w:tabs>
          <w:tab w:val="num" w:pos="707"/>
        </w:tabs>
        <w:ind w:left="707" w:hanging="707"/>
      </w:pPr>
      <w:rPr>
        <w:color w:val="FF0000"/>
        <w:position w:val="0"/>
        <w:sz w:val="20"/>
        <w:szCs w:val="20"/>
        <w:u w:color="FF0000"/>
        <w:lang w:val="ru-RU"/>
      </w:rPr>
    </w:lvl>
    <w:lvl w:ilvl="1">
      <w:start w:val="1"/>
      <w:numFmt w:val="bullet"/>
      <w:lvlText w:val="o"/>
      <w:lvlJc w:val="left"/>
      <w:pPr>
        <w:tabs>
          <w:tab w:val="num" w:pos="2279"/>
        </w:tabs>
        <w:ind w:left="2279" w:hanging="490"/>
      </w:pPr>
      <w:rPr>
        <w:color w:val="FF0000"/>
        <w:position w:val="0"/>
        <w:sz w:val="28"/>
        <w:szCs w:val="28"/>
        <w:u w:color="FF0000"/>
        <w:lang w:val="ru-RU"/>
      </w:rPr>
    </w:lvl>
    <w:lvl w:ilvl="2">
      <w:start w:val="1"/>
      <w:numFmt w:val="bullet"/>
      <w:lvlText w:val="▪"/>
      <w:lvlJc w:val="left"/>
      <w:pPr>
        <w:tabs>
          <w:tab w:val="num" w:pos="2999"/>
        </w:tabs>
        <w:ind w:left="2999" w:hanging="490"/>
      </w:pPr>
      <w:rPr>
        <w:color w:val="FF0000"/>
        <w:position w:val="0"/>
        <w:sz w:val="28"/>
        <w:szCs w:val="28"/>
        <w:u w:color="FF0000"/>
        <w:lang w:val="ru-RU"/>
      </w:rPr>
    </w:lvl>
    <w:lvl w:ilvl="3">
      <w:start w:val="1"/>
      <w:numFmt w:val="bullet"/>
      <w:lvlText w:val="•"/>
      <w:lvlJc w:val="left"/>
      <w:pPr>
        <w:tabs>
          <w:tab w:val="num" w:pos="3719"/>
        </w:tabs>
        <w:ind w:left="3719" w:hanging="490"/>
      </w:pPr>
      <w:rPr>
        <w:color w:val="FF0000"/>
        <w:position w:val="0"/>
        <w:sz w:val="28"/>
        <w:szCs w:val="28"/>
        <w:u w:color="FF0000"/>
        <w:lang w:val="ru-RU"/>
      </w:rPr>
    </w:lvl>
    <w:lvl w:ilvl="4">
      <w:start w:val="1"/>
      <w:numFmt w:val="bullet"/>
      <w:lvlText w:val="o"/>
      <w:lvlJc w:val="left"/>
      <w:pPr>
        <w:tabs>
          <w:tab w:val="num" w:pos="4439"/>
        </w:tabs>
        <w:ind w:left="4439" w:hanging="490"/>
      </w:pPr>
      <w:rPr>
        <w:color w:val="FF0000"/>
        <w:position w:val="0"/>
        <w:sz w:val="28"/>
        <w:szCs w:val="28"/>
        <w:u w:color="FF0000"/>
        <w:lang w:val="ru-RU"/>
      </w:rPr>
    </w:lvl>
    <w:lvl w:ilvl="5">
      <w:start w:val="1"/>
      <w:numFmt w:val="bullet"/>
      <w:lvlText w:val="▪"/>
      <w:lvlJc w:val="left"/>
      <w:pPr>
        <w:tabs>
          <w:tab w:val="num" w:pos="5159"/>
        </w:tabs>
        <w:ind w:left="5159" w:hanging="490"/>
      </w:pPr>
      <w:rPr>
        <w:color w:val="FF0000"/>
        <w:position w:val="0"/>
        <w:sz w:val="28"/>
        <w:szCs w:val="28"/>
        <w:u w:color="FF0000"/>
        <w:lang w:val="ru-RU"/>
      </w:rPr>
    </w:lvl>
    <w:lvl w:ilvl="6">
      <w:start w:val="1"/>
      <w:numFmt w:val="bullet"/>
      <w:lvlText w:val="•"/>
      <w:lvlJc w:val="left"/>
      <w:pPr>
        <w:tabs>
          <w:tab w:val="num" w:pos="5879"/>
        </w:tabs>
        <w:ind w:left="5879" w:hanging="490"/>
      </w:pPr>
      <w:rPr>
        <w:color w:val="FF0000"/>
        <w:position w:val="0"/>
        <w:sz w:val="28"/>
        <w:szCs w:val="28"/>
        <w:u w:color="FF0000"/>
        <w:lang w:val="ru-RU"/>
      </w:rPr>
    </w:lvl>
    <w:lvl w:ilvl="7">
      <w:start w:val="1"/>
      <w:numFmt w:val="bullet"/>
      <w:lvlText w:val="o"/>
      <w:lvlJc w:val="left"/>
      <w:pPr>
        <w:tabs>
          <w:tab w:val="num" w:pos="6599"/>
        </w:tabs>
        <w:ind w:left="6599" w:hanging="490"/>
      </w:pPr>
      <w:rPr>
        <w:color w:val="FF0000"/>
        <w:position w:val="0"/>
        <w:sz w:val="28"/>
        <w:szCs w:val="28"/>
        <w:u w:color="FF0000"/>
        <w:lang w:val="ru-RU"/>
      </w:rPr>
    </w:lvl>
    <w:lvl w:ilvl="8">
      <w:start w:val="1"/>
      <w:numFmt w:val="bullet"/>
      <w:lvlText w:val="▪"/>
      <w:lvlJc w:val="left"/>
      <w:pPr>
        <w:tabs>
          <w:tab w:val="num" w:pos="7319"/>
        </w:tabs>
        <w:ind w:left="7319" w:hanging="490"/>
      </w:pPr>
      <w:rPr>
        <w:color w:val="FF0000"/>
        <w:position w:val="0"/>
        <w:sz w:val="28"/>
        <w:szCs w:val="28"/>
        <w:u w:color="FF0000"/>
        <w:lang w:val="ru-RU"/>
      </w:rPr>
    </w:lvl>
  </w:abstractNum>
  <w:abstractNum w:abstractNumId="14">
    <w:nsid w:val="6454305C"/>
    <w:multiLevelType w:val="multilevel"/>
    <w:tmpl w:val="E9563BD2"/>
    <w:styleLink w:val="List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5">
    <w:nsid w:val="64654AE0"/>
    <w:multiLevelType w:val="multilevel"/>
    <w:tmpl w:val="75EEB424"/>
    <w:styleLink w:val="List13"/>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num w:numId="1">
    <w:abstractNumId w:val="10"/>
  </w:num>
  <w:num w:numId="2">
    <w:abstractNumId w:val="14"/>
  </w:num>
  <w:num w:numId="3">
    <w:abstractNumId w:val="9"/>
  </w:num>
  <w:num w:numId="4">
    <w:abstractNumId w:val="0"/>
  </w:num>
  <w:num w:numId="5">
    <w:abstractNumId w:val="4"/>
  </w:num>
  <w:num w:numId="6">
    <w:abstractNumId w:val="2"/>
  </w:num>
  <w:num w:numId="7">
    <w:abstractNumId w:val="8"/>
  </w:num>
  <w:num w:numId="8">
    <w:abstractNumId w:val="6"/>
  </w:num>
  <w:num w:numId="9">
    <w:abstractNumId w:val="11"/>
  </w:num>
  <w:num w:numId="10">
    <w:abstractNumId w:val="7"/>
  </w:num>
  <w:num w:numId="11">
    <w:abstractNumId w:val="5"/>
  </w:num>
  <w:num w:numId="12">
    <w:abstractNumId w:val="1"/>
  </w:num>
  <w:num w:numId="13">
    <w:abstractNumId w:val="13"/>
  </w:num>
  <w:num w:numId="14">
    <w:abstractNumId w:val="15"/>
  </w:num>
  <w:num w:numId="15">
    <w:abstractNumId w:val="12"/>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footnotePr>
    <w:footnote w:id="0"/>
    <w:footnote w:id="1"/>
  </w:footnotePr>
  <w:endnotePr>
    <w:endnote w:id="0"/>
    <w:endnote w:id="1"/>
  </w:endnotePr>
  <w:compat/>
  <w:rsids>
    <w:rsidRoot w:val="00C05A42"/>
    <w:rsid w:val="00285C2D"/>
    <w:rsid w:val="00434100"/>
    <w:rsid w:val="00510A80"/>
    <w:rsid w:val="00915E4D"/>
    <w:rsid w:val="009B6A44"/>
    <w:rsid w:val="00C05A42"/>
    <w:rsid w:val="00C06D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A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05A42"/>
    <w:rPr>
      <w:u w:val="single"/>
    </w:rPr>
  </w:style>
  <w:style w:type="paragraph" w:styleId="1">
    <w:name w:val="toc 1"/>
    <w:basedOn w:val="a"/>
    <w:next w:val="a"/>
    <w:autoRedefine/>
    <w:uiPriority w:val="39"/>
    <w:unhideWhenUsed/>
    <w:rsid w:val="00C05A42"/>
    <w:pPr>
      <w:pBdr>
        <w:top w:val="nil"/>
        <w:left w:val="nil"/>
        <w:bottom w:val="nil"/>
        <w:right w:val="nil"/>
        <w:between w:val="nil"/>
        <w:bar w:val="nil"/>
      </w:pBdr>
      <w:spacing w:after="100" w:line="276" w:lineRule="auto"/>
    </w:pPr>
    <w:rPr>
      <w:rFonts w:ascii="Calibri" w:eastAsia="Calibri" w:hAnsi="Calibri" w:cs="Calibri"/>
      <w:color w:val="000000"/>
      <w:u w:color="000000"/>
      <w:bdr w:val="nil"/>
      <w:lang w:eastAsia="ru-RU"/>
    </w:rPr>
  </w:style>
  <w:style w:type="paragraph" w:styleId="2">
    <w:name w:val="toc 2"/>
    <w:basedOn w:val="a"/>
    <w:next w:val="a"/>
    <w:autoRedefine/>
    <w:uiPriority w:val="39"/>
    <w:unhideWhenUsed/>
    <w:rsid w:val="00C05A42"/>
    <w:pPr>
      <w:pBdr>
        <w:top w:val="nil"/>
        <w:left w:val="nil"/>
        <w:bottom w:val="nil"/>
        <w:right w:val="nil"/>
        <w:between w:val="nil"/>
        <w:bar w:val="nil"/>
      </w:pBdr>
      <w:spacing w:after="100" w:line="276" w:lineRule="auto"/>
      <w:ind w:left="220"/>
    </w:pPr>
    <w:rPr>
      <w:rFonts w:ascii="Calibri" w:eastAsia="Calibri" w:hAnsi="Calibri" w:cs="Calibri"/>
      <w:color w:val="000000"/>
      <w:u w:color="000000"/>
      <w:bdr w:val="nil"/>
      <w:lang w:eastAsia="ru-RU"/>
    </w:rPr>
  </w:style>
  <w:style w:type="paragraph" w:styleId="3">
    <w:name w:val="toc 3"/>
    <w:basedOn w:val="a"/>
    <w:next w:val="a"/>
    <w:autoRedefine/>
    <w:uiPriority w:val="39"/>
    <w:unhideWhenUsed/>
    <w:rsid w:val="00C05A42"/>
    <w:pPr>
      <w:pBdr>
        <w:top w:val="nil"/>
        <w:left w:val="nil"/>
        <w:bottom w:val="nil"/>
        <w:right w:val="nil"/>
        <w:between w:val="nil"/>
        <w:bar w:val="nil"/>
      </w:pBdr>
      <w:spacing w:after="100" w:line="276" w:lineRule="auto"/>
      <w:ind w:left="440"/>
    </w:pPr>
    <w:rPr>
      <w:rFonts w:ascii="Calibri" w:eastAsia="Calibri" w:hAnsi="Calibri" w:cs="Calibri"/>
      <w:color w:val="000000"/>
      <w:u w:color="000000"/>
      <w:bdr w:val="nil"/>
      <w:lang w:eastAsia="ru-RU"/>
    </w:rPr>
  </w:style>
  <w:style w:type="paragraph" w:customStyle="1" w:styleId="14TexstOSNOVA1012">
    <w:name w:val="14TexstOSNOVA_10/12"/>
    <w:uiPriority w:val="99"/>
    <w:rsid w:val="00C05A42"/>
    <w:pPr>
      <w:pBdr>
        <w:top w:val="nil"/>
        <w:left w:val="nil"/>
        <w:bottom w:val="nil"/>
        <w:right w:val="nil"/>
        <w:between w:val="nil"/>
        <w:bar w:val="nil"/>
      </w:pBdr>
      <w:spacing w:after="0" w:line="240" w:lineRule="atLeast"/>
      <w:ind w:firstLine="340"/>
      <w:jc w:val="both"/>
    </w:pPr>
    <w:rPr>
      <w:rFonts w:ascii="Arial Unicode MS" w:eastAsia="Arial Unicode MS" w:hAnsi="Arial Unicode MS" w:cs="Arial Unicode MS"/>
      <w:color w:val="000000"/>
      <w:sz w:val="20"/>
      <w:szCs w:val="20"/>
      <w:u w:color="000000"/>
      <w:bdr w:val="nil"/>
      <w:lang w:eastAsia="ru-RU"/>
    </w:rPr>
  </w:style>
  <w:style w:type="numbering" w:customStyle="1" w:styleId="List0">
    <w:name w:val="List 0"/>
    <w:basedOn w:val="a2"/>
    <w:rsid w:val="00C05A42"/>
    <w:pPr>
      <w:numPr>
        <w:numId w:val="1"/>
      </w:numPr>
    </w:pPr>
  </w:style>
  <w:style w:type="numbering" w:customStyle="1" w:styleId="List1">
    <w:name w:val="List 1"/>
    <w:basedOn w:val="a2"/>
    <w:rsid w:val="00C05A42"/>
    <w:pPr>
      <w:numPr>
        <w:numId w:val="2"/>
      </w:numPr>
    </w:pPr>
  </w:style>
  <w:style w:type="numbering" w:customStyle="1" w:styleId="21">
    <w:name w:val="Список 21"/>
    <w:basedOn w:val="a2"/>
    <w:rsid w:val="00C05A42"/>
    <w:pPr>
      <w:numPr>
        <w:numId w:val="3"/>
      </w:numPr>
    </w:pPr>
  </w:style>
  <w:style w:type="numbering" w:customStyle="1" w:styleId="31">
    <w:name w:val="Список 31"/>
    <w:basedOn w:val="a2"/>
    <w:rsid w:val="00C05A42"/>
    <w:pPr>
      <w:numPr>
        <w:numId w:val="4"/>
      </w:numPr>
    </w:pPr>
  </w:style>
  <w:style w:type="numbering" w:customStyle="1" w:styleId="41">
    <w:name w:val="Список 41"/>
    <w:basedOn w:val="a2"/>
    <w:rsid w:val="00C05A42"/>
    <w:pPr>
      <w:numPr>
        <w:numId w:val="5"/>
      </w:numPr>
    </w:pPr>
  </w:style>
  <w:style w:type="numbering" w:customStyle="1" w:styleId="51">
    <w:name w:val="Список 51"/>
    <w:basedOn w:val="a2"/>
    <w:rsid w:val="00C05A42"/>
    <w:pPr>
      <w:numPr>
        <w:numId w:val="6"/>
      </w:numPr>
    </w:pPr>
  </w:style>
  <w:style w:type="numbering" w:customStyle="1" w:styleId="List6">
    <w:name w:val="List 6"/>
    <w:basedOn w:val="a2"/>
    <w:rsid w:val="00C05A42"/>
    <w:pPr>
      <w:numPr>
        <w:numId w:val="7"/>
      </w:numPr>
    </w:pPr>
  </w:style>
  <w:style w:type="numbering" w:customStyle="1" w:styleId="List7">
    <w:name w:val="List 7"/>
    <w:basedOn w:val="a2"/>
    <w:rsid w:val="00C05A42"/>
    <w:pPr>
      <w:numPr>
        <w:numId w:val="8"/>
      </w:numPr>
    </w:pPr>
  </w:style>
  <w:style w:type="numbering" w:customStyle="1" w:styleId="List8">
    <w:name w:val="List 8"/>
    <w:basedOn w:val="a2"/>
    <w:rsid w:val="00C05A42"/>
    <w:pPr>
      <w:numPr>
        <w:numId w:val="9"/>
      </w:numPr>
    </w:pPr>
  </w:style>
  <w:style w:type="numbering" w:customStyle="1" w:styleId="List9">
    <w:name w:val="List 9"/>
    <w:basedOn w:val="a2"/>
    <w:rsid w:val="00C05A42"/>
    <w:pPr>
      <w:numPr>
        <w:numId w:val="10"/>
      </w:numPr>
    </w:pPr>
  </w:style>
  <w:style w:type="numbering" w:customStyle="1" w:styleId="List10">
    <w:name w:val="List 10"/>
    <w:basedOn w:val="a2"/>
    <w:rsid w:val="00C05A42"/>
    <w:pPr>
      <w:numPr>
        <w:numId w:val="11"/>
      </w:numPr>
    </w:pPr>
  </w:style>
  <w:style w:type="numbering" w:customStyle="1" w:styleId="List11">
    <w:name w:val="List 11"/>
    <w:basedOn w:val="a2"/>
    <w:rsid w:val="00C05A42"/>
    <w:pPr>
      <w:numPr>
        <w:numId w:val="12"/>
      </w:numPr>
    </w:pPr>
  </w:style>
  <w:style w:type="numbering" w:customStyle="1" w:styleId="List12">
    <w:name w:val="List 12"/>
    <w:basedOn w:val="a2"/>
    <w:rsid w:val="00C05A42"/>
    <w:pPr>
      <w:numPr>
        <w:numId w:val="13"/>
      </w:numPr>
    </w:pPr>
  </w:style>
  <w:style w:type="numbering" w:customStyle="1" w:styleId="List13">
    <w:name w:val="List 13"/>
    <w:basedOn w:val="a2"/>
    <w:rsid w:val="00C05A42"/>
    <w:pPr>
      <w:numPr>
        <w:numId w:val="14"/>
      </w:numPr>
    </w:pPr>
  </w:style>
  <w:style w:type="numbering" w:customStyle="1" w:styleId="List14">
    <w:name w:val="List 14"/>
    <w:basedOn w:val="a2"/>
    <w:rsid w:val="00C05A42"/>
    <w:pPr>
      <w:numPr>
        <w:numId w:val="15"/>
      </w:numPr>
    </w:pPr>
  </w:style>
  <w:style w:type="numbering" w:customStyle="1" w:styleId="List15">
    <w:name w:val="List 15"/>
    <w:basedOn w:val="a2"/>
    <w:rsid w:val="00C05A42"/>
    <w:pPr>
      <w:numPr>
        <w:numId w:val="16"/>
      </w:numPr>
    </w:pPr>
  </w:style>
  <w:style w:type="paragraph" w:styleId="a4">
    <w:name w:val="header"/>
    <w:basedOn w:val="a"/>
    <w:link w:val="a5"/>
    <w:uiPriority w:val="99"/>
    <w:semiHidden/>
    <w:unhideWhenUsed/>
    <w:rsid w:val="00C06D78"/>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C06D78"/>
  </w:style>
  <w:style w:type="paragraph" w:styleId="a6">
    <w:name w:val="footer"/>
    <w:basedOn w:val="a"/>
    <w:link w:val="a7"/>
    <w:uiPriority w:val="99"/>
    <w:unhideWhenUsed/>
    <w:rsid w:val="00C06D7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06D78"/>
  </w:style>
  <w:style w:type="paragraph" w:styleId="a8">
    <w:name w:val="List Paragraph"/>
    <w:basedOn w:val="a"/>
    <w:uiPriority w:val="34"/>
    <w:qFormat/>
    <w:rsid w:val="00C06D7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117</Pages>
  <Words>56400</Words>
  <Characters>321481</Characters>
  <Application>Microsoft Office Word</Application>
  <DocSecurity>0</DocSecurity>
  <Lines>2679</Lines>
  <Paragraphs>754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377127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 33</dc:creator>
  <cp:lastModifiedBy>ШК 33</cp:lastModifiedBy>
  <cp:revision>1</cp:revision>
  <cp:lastPrinted>2020-02-20T11:33:00Z</cp:lastPrinted>
  <dcterms:created xsi:type="dcterms:W3CDTF">2020-02-20T10:54:00Z</dcterms:created>
  <dcterms:modified xsi:type="dcterms:W3CDTF">2020-02-20T11:44:00Z</dcterms:modified>
</cp:coreProperties>
</file>